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C9518" w14:textId="77777777" w:rsidR="00D4544B" w:rsidRPr="00D35EF0" w:rsidRDefault="00D4544B" w:rsidP="00B00929">
      <w:pPr>
        <w:spacing w:after="0"/>
        <w:rPr>
          <w:rFonts w:ascii="Arial" w:hAnsi="Arial" w:cs="Arial"/>
          <w:noProof/>
        </w:rPr>
      </w:pPr>
    </w:p>
    <w:p w14:paraId="7F80B1C0" w14:textId="77777777" w:rsidR="00D35EF0" w:rsidRPr="00D35EF0" w:rsidRDefault="00D35EF0" w:rsidP="00B00929">
      <w:pPr>
        <w:spacing w:after="0"/>
        <w:rPr>
          <w:rFonts w:ascii="Arial" w:hAnsi="Arial" w:cs="Arial"/>
          <w:noProof/>
        </w:rPr>
      </w:pPr>
    </w:p>
    <w:p w14:paraId="073012A8" w14:textId="77777777" w:rsidR="003A6A0D" w:rsidRDefault="003A6A0D" w:rsidP="00B00929">
      <w:pPr>
        <w:pStyle w:val="CM13"/>
        <w:framePr w:w="9727" w:h="5228" w:hRule="exact" w:wrap="auto" w:vAnchor="page" w:hAnchor="page" w:x="1292" w:y="3799"/>
        <w:spacing w:line="746" w:lineRule="atLeast"/>
        <w:ind w:left="142"/>
        <w:jc w:val="center"/>
        <w:rPr>
          <w:rFonts w:ascii="Arial" w:hAnsi="Arial" w:cs="Arial"/>
          <w:b/>
          <w:caps/>
          <w:color w:val="221E1F"/>
          <w:sz w:val="96"/>
          <w:szCs w:val="56"/>
        </w:rPr>
      </w:pPr>
    </w:p>
    <w:p w14:paraId="5A486CE7" w14:textId="77777777" w:rsidR="003A6A0D" w:rsidRPr="003A6A0D" w:rsidRDefault="003A6A0D" w:rsidP="00B00929">
      <w:pPr>
        <w:pStyle w:val="Default"/>
        <w:framePr w:w="9727" w:h="5228" w:hRule="exact" w:wrap="auto" w:vAnchor="page" w:hAnchor="page" w:x="1292" w:y="3799"/>
      </w:pPr>
    </w:p>
    <w:p w14:paraId="2786CAC3" w14:textId="40BA39E9" w:rsidR="003A6A0D" w:rsidRPr="003A6A0D" w:rsidRDefault="007B4364" w:rsidP="00B00929">
      <w:pPr>
        <w:pStyle w:val="CM13"/>
        <w:framePr w:w="9727" w:h="5228" w:hRule="exact" w:wrap="auto" w:vAnchor="page" w:hAnchor="page" w:x="1292" w:y="3799"/>
        <w:spacing w:line="746" w:lineRule="atLeast"/>
        <w:ind w:left="142"/>
        <w:jc w:val="center"/>
        <w:rPr>
          <w:rFonts w:ascii="Arial" w:hAnsi="Arial" w:cs="Arial"/>
          <w:b/>
          <w:caps/>
          <w:color w:val="221E1F"/>
          <w:sz w:val="96"/>
          <w:szCs w:val="56"/>
        </w:rPr>
      </w:pPr>
      <w:r>
        <w:rPr>
          <w:rFonts w:ascii="Arial" w:hAnsi="Arial" w:cs="Arial"/>
          <w:b/>
          <w:caps/>
          <w:color w:val="221E1F"/>
          <w:sz w:val="96"/>
          <w:szCs w:val="56"/>
        </w:rPr>
        <w:t>NOUVEAU NOM</w:t>
      </w:r>
    </w:p>
    <w:p w14:paraId="791D6371" w14:textId="77777777" w:rsidR="003A6A0D" w:rsidRPr="00D35EF0" w:rsidRDefault="003A6A0D" w:rsidP="00B00929">
      <w:pPr>
        <w:pStyle w:val="Default"/>
        <w:framePr w:w="9727" w:h="5228" w:hRule="exact" w:wrap="auto" w:vAnchor="page" w:hAnchor="page" w:x="1292" w:y="3799"/>
        <w:jc w:val="center"/>
        <w:rPr>
          <w:rFonts w:ascii="Arial" w:hAnsi="Arial" w:cs="Arial"/>
        </w:rPr>
      </w:pPr>
    </w:p>
    <w:p w14:paraId="777CE6A0" w14:textId="77777777" w:rsidR="003A6A0D" w:rsidRPr="00D35EF0" w:rsidRDefault="003A6A0D" w:rsidP="00B00929">
      <w:pPr>
        <w:pStyle w:val="CM13"/>
        <w:framePr w:w="9727" w:h="5228" w:hRule="exact" w:wrap="auto" w:vAnchor="page" w:hAnchor="page" w:x="1292" w:y="3799"/>
        <w:spacing w:line="746" w:lineRule="atLeast"/>
        <w:ind w:left="142"/>
        <w:jc w:val="center"/>
        <w:rPr>
          <w:rFonts w:ascii="Arial" w:hAnsi="Arial" w:cs="Arial"/>
          <w:b/>
          <w:caps/>
          <w:color w:val="221E1F"/>
          <w:sz w:val="56"/>
          <w:szCs w:val="56"/>
        </w:rPr>
      </w:pPr>
    </w:p>
    <w:p w14:paraId="0DA87CA4" w14:textId="77777777" w:rsidR="003A6A0D" w:rsidRPr="00D35EF0" w:rsidRDefault="003A6A0D" w:rsidP="00B00929">
      <w:pPr>
        <w:pStyle w:val="Default"/>
        <w:framePr w:w="9727" w:h="5228" w:hRule="exact" w:wrap="auto" w:vAnchor="page" w:hAnchor="page" w:x="1292" w:y="3799"/>
        <w:rPr>
          <w:rFonts w:ascii="Arial" w:hAnsi="Arial" w:cs="Arial"/>
        </w:rPr>
      </w:pPr>
    </w:p>
    <w:p w14:paraId="13C26471" w14:textId="77777777" w:rsidR="00D35EF0" w:rsidRPr="00D35EF0" w:rsidRDefault="00D35EF0" w:rsidP="00B00929">
      <w:pPr>
        <w:spacing w:after="0"/>
        <w:rPr>
          <w:rFonts w:ascii="Arial" w:hAnsi="Arial" w:cs="Arial"/>
          <w:noProof/>
        </w:rPr>
      </w:pPr>
    </w:p>
    <w:p w14:paraId="2393F3C2" w14:textId="77777777" w:rsidR="00D35EF0" w:rsidRPr="00D35EF0" w:rsidRDefault="00D35EF0" w:rsidP="00B00929">
      <w:pPr>
        <w:spacing w:after="0"/>
        <w:rPr>
          <w:rFonts w:ascii="Arial" w:hAnsi="Arial" w:cs="Arial"/>
          <w:noProof/>
        </w:rPr>
      </w:pPr>
    </w:p>
    <w:p w14:paraId="7DFB0F7F" w14:textId="77777777" w:rsidR="00D35EF0" w:rsidRPr="00D35EF0" w:rsidRDefault="00D35EF0" w:rsidP="00B00929">
      <w:pPr>
        <w:spacing w:after="0"/>
        <w:rPr>
          <w:rFonts w:ascii="Arial" w:hAnsi="Arial" w:cs="Arial"/>
          <w:noProof/>
        </w:rPr>
      </w:pPr>
    </w:p>
    <w:p w14:paraId="238E79EB" w14:textId="77777777" w:rsidR="00D35EF0" w:rsidRPr="00D35EF0" w:rsidRDefault="00D35EF0" w:rsidP="00B00929">
      <w:pPr>
        <w:spacing w:after="0"/>
        <w:rPr>
          <w:rFonts w:ascii="Arial" w:hAnsi="Arial" w:cs="Arial"/>
          <w:noProof/>
        </w:rPr>
      </w:pPr>
    </w:p>
    <w:p w14:paraId="2BE7ECBC" w14:textId="32EFB0F1" w:rsidR="00D35EF0" w:rsidRPr="00D35EF0" w:rsidRDefault="00F14B7D" w:rsidP="00B00929">
      <w:pPr>
        <w:spacing w:after="0"/>
        <w:rPr>
          <w:rFonts w:ascii="Arial" w:hAnsi="Arial" w:cs="Arial"/>
          <w:noProof/>
        </w:rPr>
      </w:pPr>
      <w:r>
        <w:rPr>
          <w:rFonts w:ascii="Arial" w:hAnsi="Arial" w:cs="Arial"/>
          <w:noProof/>
        </w:rPr>
        <w:t>STATUTS</w:t>
      </w:r>
    </w:p>
    <w:p w14:paraId="7B71C342" w14:textId="77777777" w:rsidR="00D35EF0" w:rsidRPr="00D35EF0" w:rsidRDefault="00D35EF0" w:rsidP="00B00929">
      <w:pPr>
        <w:spacing w:after="0"/>
        <w:rPr>
          <w:rFonts w:ascii="Arial" w:hAnsi="Arial" w:cs="Arial"/>
          <w:noProof/>
        </w:rPr>
      </w:pPr>
    </w:p>
    <w:p w14:paraId="565CA872" w14:textId="77777777" w:rsidR="00D35EF0" w:rsidRPr="00D35EF0" w:rsidRDefault="00D35EF0" w:rsidP="00B00929">
      <w:pPr>
        <w:spacing w:after="0"/>
        <w:rPr>
          <w:rFonts w:ascii="Arial" w:hAnsi="Arial" w:cs="Arial"/>
          <w:noProof/>
        </w:rPr>
      </w:pPr>
    </w:p>
    <w:p w14:paraId="3BB705CA" w14:textId="77777777" w:rsidR="00D35EF0" w:rsidRPr="00D35EF0" w:rsidRDefault="00D35EF0" w:rsidP="00B00929">
      <w:pPr>
        <w:spacing w:after="0"/>
        <w:rPr>
          <w:rFonts w:ascii="Arial" w:hAnsi="Arial" w:cs="Arial"/>
          <w:noProof/>
        </w:rPr>
      </w:pPr>
    </w:p>
    <w:p w14:paraId="7765F131" w14:textId="77777777" w:rsidR="00D43FA1" w:rsidRDefault="00D43FA1" w:rsidP="00B00929">
      <w:pPr>
        <w:spacing w:after="0"/>
        <w:jc w:val="center"/>
        <w:rPr>
          <w:rFonts w:ascii="Arial" w:hAnsi="Arial" w:cs="Arial"/>
          <w:noProof/>
          <w:lang w:eastAsia="fr-FR"/>
        </w:rPr>
      </w:pPr>
    </w:p>
    <w:p w14:paraId="1CE2EAB3" w14:textId="77777777" w:rsidR="00D35EF0" w:rsidRPr="00D35EF0" w:rsidRDefault="00D35EF0" w:rsidP="00B00929">
      <w:pPr>
        <w:spacing w:after="0"/>
        <w:jc w:val="center"/>
        <w:rPr>
          <w:rFonts w:ascii="Arial" w:hAnsi="Arial" w:cs="Arial"/>
          <w:noProof/>
        </w:rPr>
      </w:pPr>
    </w:p>
    <w:p w14:paraId="48529F48" w14:textId="77777777" w:rsidR="00D35EF0" w:rsidRPr="00D35EF0" w:rsidRDefault="00D35EF0" w:rsidP="00B00929">
      <w:pPr>
        <w:spacing w:after="0"/>
        <w:rPr>
          <w:rFonts w:ascii="Arial" w:hAnsi="Arial" w:cs="Arial"/>
        </w:rPr>
      </w:pPr>
      <w:r w:rsidRPr="00D35EF0">
        <w:rPr>
          <w:rFonts w:ascii="Arial" w:hAnsi="Arial" w:cs="Arial"/>
        </w:rPr>
        <w:br w:type="page"/>
      </w:r>
    </w:p>
    <w:p w14:paraId="24B56739" w14:textId="77777777" w:rsidR="00D35EF0" w:rsidRDefault="00D35EF0" w:rsidP="00B00929">
      <w:pPr>
        <w:spacing w:after="0"/>
        <w:rPr>
          <w:rFonts w:ascii="Arial" w:hAnsi="Arial" w:cs="Arial"/>
        </w:rPr>
      </w:pPr>
    </w:p>
    <w:p w14:paraId="572029A0" w14:textId="59315815" w:rsidR="00812A4B" w:rsidRDefault="00695A13" w:rsidP="00B00929">
      <w:pPr>
        <w:pStyle w:val="TM1"/>
        <w:tabs>
          <w:tab w:val="left" w:pos="440"/>
          <w:tab w:val="right" w:leader="dot" w:pos="9062"/>
        </w:tabs>
        <w:spacing w:after="0"/>
        <w:rPr>
          <w:rFonts w:eastAsiaTheme="minorEastAsia"/>
          <w:b w:val="0"/>
          <w:bCs w:val="0"/>
          <w:caps w:val="0"/>
          <w:noProof/>
          <w:sz w:val="22"/>
          <w:szCs w:val="22"/>
          <w:lang w:eastAsia="fr-FR"/>
        </w:rPr>
      </w:pPr>
      <w:r>
        <w:rPr>
          <w:rFonts w:ascii="Arial" w:hAnsi="Arial" w:cs="Arial"/>
        </w:rPr>
        <w:fldChar w:fldCharType="begin"/>
      </w:r>
      <w:r>
        <w:rPr>
          <w:rFonts w:ascii="Arial" w:hAnsi="Arial" w:cs="Arial"/>
        </w:rPr>
        <w:instrText xml:space="preserve"> TOC \o "1-1" \h \z \u </w:instrText>
      </w:r>
      <w:r>
        <w:rPr>
          <w:rFonts w:ascii="Arial" w:hAnsi="Arial" w:cs="Arial"/>
        </w:rPr>
        <w:fldChar w:fldCharType="separate"/>
      </w:r>
      <w:hyperlink w:anchor="_Toc5869195" w:history="1">
        <w:r w:rsidR="00812A4B" w:rsidRPr="003835BC">
          <w:rPr>
            <w:rStyle w:val="Lienhypertexte"/>
            <w:noProof/>
          </w:rPr>
          <w:t>A.</w:t>
        </w:r>
        <w:r w:rsidR="00812A4B">
          <w:rPr>
            <w:rFonts w:eastAsiaTheme="minorEastAsia"/>
            <w:b w:val="0"/>
            <w:bCs w:val="0"/>
            <w:caps w:val="0"/>
            <w:noProof/>
            <w:sz w:val="22"/>
            <w:szCs w:val="22"/>
            <w:lang w:eastAsia="fr-FR"/>
          </w:rPr>
          <w:tab/>
        </w:r>
        <w:r w:rsidR="00812A4B" w:rsidRPr="003835BC">
          <w:rPr>
            <w:rStyle w:val="Lienhypertexte"/>
            <w:noProof/>
          </w:rPr>
          <w:t>ADMINISTRATION ET FONCTIONNEMENT</w:t>
        </w:r>
        <w:r w:rsidR="00812A4B">
          <w:rPr>
            <w:noProof/>
            <w:webHidden/>
          </w:rPr>
          <w:tab/>
        </w:r>
        <w:r w:rsidR="00812A4B">
          <w:rPr>
            <w:noProof/>
            <w:webHidden/>
          </w:rPr>
          <w:fldChar w:fldCharType="begin"/>
        </w:r>
        <w:r w:rsidR="00812A4B">
          <w:rPr>
            <w:noProof/>
            <w:webHidden/>
          </w:rPr>
          <w:instrText xml:space="preserve"> PAGEREF _Toc5869195 \h </w:instrText>
        </w:r>
        <w:r w:rsidR="00812A4B">
          <w:rPr>
            <w:noProof/>
            <w:webHidden/>
          </w:rPr>
        </w:r>
        <w:r w:rsidR="00812A4B">
          <w:rPr>
            <w:noProof/>
            <w:webHidden/>
          </w:rPr>
          <w:fldChar w:fldCharType="separate"/>
        </w:r>
        <w:r w:rsidR="000E1551">
          <w:rPr>
            <w:noProof/>
            <w:webHidden/>
          </w:rPr>
          <w:t>5</w:t>
        </w:r>
        <w:r w:rsidR="00812A4B">
          <w:rPr>
            <w:noProof/>
            <w:webHidden/>
          </w:rPr>
          <w:fldChar w:fldCharType="end"/>
        </w:r>
      </w:hyperlink>
    </w:p>
    <w:p w14:paraId="07E9CBED" w14:textId="33D0E1BE" w:rsidR="00812A4B" w:rsidRDefault="00394235" w:rsidP="00B00929">
      <w:pPr>
        <w:pStyle w:val="TM1"/>
        <w:tabs>
          <w:tab w:val="left" w:pos="440"/>
          <w:tab w:val="right" w:leader="dot" w:pos="9062"/>
        </w:tabs>
        <w:spacing w:after="0"/>
        <w:rPr>
          <w:rFonts w:eastAsiaTheme="minorEastAsia"/>
          <w:b w:val="0"/>
          <w:bCs w:val="0"/>
          <w:caps w:val="0"/>
          <w:noProof/>
          <w:sz w:val="22"/>
          <w:szCs w:val="22"/>
          <w:lang w:eastAsia="fr-FR"/>
        </w:rPr>
      </w:pPr>
      <w:hyperlink w:anchor="_Toc5869196" w:history="1">
        <w:r w:rsidR="00812A4B" w:rsidRPr="003835BC">
          <w:rPr>
            <w:rStyle w:val="Lienhypertexte"/>
            <w:noProof/>
          </w:rPr>
          <w:t>B.</w:t>
        </w:r>
        <w:r w:rsidR="00812A4B">
          <w:rPr>
            <w:rFonts w:eastAsiaTheme="minorEastAsia"/>
            <w:b w:val="0"/>
            <w:bCs w:val="0"/>
            <w:caps w:val="0"/>
            <w:noProof/>
            <w:sz w:val="22"/>
            <w:szCs w:val="22"/>
            <w:lang w:eastAsia="fr-FR"/>
          </w:rPr>
          <w:tab/>
        </w:r>
        <w:r w:rsidR="00812A4B" w:rsidRPr="003835BC">
          <w:rPr>
            <w:rStyle w:val="Lienhypertexte"/>
            <w:noProof/>
          </w:rPr>
          <w:t>RESSOURCES DE L’ASSOCIATION</w:t>
        </w:r>
        <w:r w:rsidR="00812A4B">
          <w:rPr>
            <w:noProof/>
            <w:webHidden/>
          </w:rPr>
          <w:tab/>
        </w:r>
        <w:r w:rsidR="00812A4B">
          <w:rPr>
            <w:noProof/>
            <w:webHidden/>
          </w:rPr>
          <w:fldChar w:fldCharType="begin"/>
        </w:r>
        <w:r w:rsidR="00812A4B">
          <w:rPr>
            <w:noProof/>
            <w:webHidden/>
          </w:rPr>
          <w:instrText xml:space="preserve"> PAGEREF _Toc5869196 \h </w:instrText>
        </w:r>
        <w:r w:rsidR="00812A4B">
          <w:rPr>
            <w:noProof/>
            <w:webHidden/>
          </w:rPr>
        </w:r>
        <w:r w:rsidR="00812A4B">
          <w:rPr>
            <w:noProof/>
            <w:webHidden/>
          </w:rPr>
          <w:fldChar w:fldCharType="separate"/>
        </w:r>
        <w:r w:rsidR="000E1551">
          <w:rPr>
            <w:noProof/>
            <w:webHidden/>
          </w:rPr>
          <w:t>8</w:t>
        </w:r>
        <w:r w:rsidR="00812A4B">
          <w:rPr>
            <w:noProof/>
            <w:webHidden/>
          </w:rPr>
          <w:fldChar w:fldCharType="end"/>
        </w:r>
      </w:hyperlink>
    </w:p>
    <w:p w14:paraId="2F40ECAF" w14:textId="78EBBCBC" w:rsidR="00812A4B" w:rsidRDefault="005E2BA4" w:rsidP="00B00929">
      <w:pPr>
        <w:pStyle w:val="TM1"/>
        <w:tabs>
          <w:tab w:val="left" w:pos="440"/>
          <w:tab w:val="right" w:leader="dot" w:pos="9062"/>
        </w:tabs>
        <w:spacing w:after="0"/>
        <w:rPr>
          <w:rFonts w:eastAsiaTheme="minorEastAsia"/>
          <w:b w:val="0"/>
          <w:bCs w:val="0"/>
          <w:caps w:val="0"/>
          <w:noProof/>
          <w:sz w:val="22"/>
          <w:szCs w:val="22"/>
          <w:lang w:eastAsia="fr-FR"/>
        </w:rPr>
      </w:pPr>
      <w:hyperlink w:anchor="_Toc5869197" w:history="1">
        <w:r w:rsidR="00812A4B" w:rsidRPr="003835BC">
          <w:rPr>
            <w:rStyle w:val="Lienhypertexte"/>
            <w:noProof/>
          </w:rPr>
          <w:t>C.</w:t>
        </w:r>
        <w:r w:rsidR="00812A4B">
          <w:rPr>
            <w:rFonts w:eastAsiaTheme="minorEastAsia"/>
            <w:b w:val="0"/>
            <w:bCs w:val="0"/>
            <w:caps w:val="0"/>
            <w:noProof/>
            <w:sz w:val="22"/>
            <w:szCs w:val="22"/>
            <w:lang w:eastAsia="fr-FR"/>
          </w:rPr>
          <w:tab/>
        </w:r>
        <w:r w:rsidR="00812A4B" w:rsidRPr="003835BC">
          <w:rPr>
            <w:rStyle w:val="Lienhypertexte"/>
            <w:noProof/>
          </w:rPr>
          <w:t>DISSOLUTION</w:t>
        </w:r>
        <w:r w:rsidR="00812A4B">
          <w:rPr>
            <w:noProof/>
            <w:webHidden/>
          </w:rPr>
          <w:tab/>
        </w:r>
        <w:r w:rsidR="00812A4B">
          <w:rPr>
            <w:noProof/>
            <w:webHidden/>
          </w:rPr>
          <w:fldChar w:fldCharType="begin"/>
        </w:r>
        <w:r w:rsidR="00812A4B">
          <w:rPr>
            <w:noProof/>
            <w:webHidden/>
          </w:rPr>
          <w:instrText xml:space="preserve"> PAGEREF _Toc5869197 \h </w:instrText>
        </w:r>
        <w:r w:rsidR="00812A4B">
          <w:rPr>
            <w:noProof/>
            <w:webHidden/>
          </w:rPr>
        </w:r>
        <w:r w:rsidR="00812A4B">
          <w:rPr>
            <w:noProof/>
            <w:webHidden/>
          </w:rPr>
          <w:fldChar w:fldCharType="separate"/>
        </w:r>
        <w:r w:rsidR="000E1551">
          <w:rPr>
            <w:noProof/>
            <w:webHidden/>
          </w:rPr>
          <w:t>9</w:t>
        </w:r>
        <w:r w:rsidR="00812A4B">
          <w:rPr>
            <w:noProof/>
            <w:webHidden/>
          </w:rPr>
          <w:fldChar w:fldCharType="end"/>
        </w:r>
      </w:hyperlink>
    </w:p>
    <w:p w14:paraId="68C4C825" w14:textId="4C8669E7" w:rsidR="00812A4B" w:rsidRDefault="005E2BA4" w:rsidP="00B00929">
      <w:pPr>
        <w:pStyle w:val="TM1"/>
        <w:tabs>
          <w:tab w:val="left" w:pos="440"/>
          <w:tab w:val="right" w:leader="dot" w:pos="9062"/>
        </w:tabs>
        <w:spacing w:after="0"/>
        <w:rPr>
          <w:rFonts w:eastAsiaTheme="minorEastAsia"/>
          <w:b w:val="0"/>
          <w:bCs w:val="0"/>
          <w:caps w:val="0"/>
          <w:noProof/>
          <w:sz w:val="22"/>
          <w:szCs w:val="22"/>
          <w:lang w:eastAsia="fr-FR"/>
        </w:rPr>
      </w:pPr>
      <w:hyperlink w:anchor="_Toc5869198" w:history="1">
        <w:r w:rsidR="00812A4B" w:rsidRPr="003835BC">
          <w:rPr>
            <w:rStyle w:val="Lienhypertexte"/>
            <w:noProof/>
          </w:rPr>
          <w:t>D.</w:t>
        </w:r>
        <w:r w:rsidR="00812A4B">
          <w:rPr>
            <w:rFonts w:eastAsiaTheme="minorEastAsia"/>
            <w:b w:val="0"/>
            <w:bCs w:val="0"/>
            <w:caps w:val="0"/>
            <w:noProof/>
            <w:sz w:val="22"/>
            <w:szCs w:val="22"/>
            <w:lang w:eastAsia="fr-FR"/>
          </w:rPr>
          <w:tab/>
        </w:r>
        <w:r w:rsidR="00812A4B" w:rsidRPr="003835BC">
          <w:rPr>
            <w:rStyle w:val="Lienhypertexte"/>
            <w:noProof/>
          </w:rPr>
          <w:t>DECLARATION</w:t>
        </w:r>
        <w:r w:rsidR="00812A4B">
          <w:rPr>
            <w:noProof/>
            <w:webHidden/>
          </w:rPr>
          <w:tab/>
        </w:r>
        <w:r w:rsidR="00812A4B">
          <w:rPr>
            <w:noProof/>
            <w:webHidden/>
          </w:rPr>
          <w:fldChar w:fldCharType="begin"/>
        </w:r>
        <w:r w:rsidR="00812A4B">
          <w:rPr>
            <w:noProof/>
            <w:webHidden/>
          </w:rPr>
          <w:instrText xml:space="preserve"> PAGEREF _Toc5869198 \h </w:instrText>
        </w:r>
        <w:r w:rsidR="00812A4B">
          <w:rPr>
            <w:noProof/>
            <w:webHidden/>
          </w:rPr>
        </w:r>
        <w:r w:rsidR="00812A4B">
          <w:rPr>
            <w:noProof/>
            <w:webHidden/>
          </w:rPr>
          <w:fldChar w:fldCharType="separate"/>
        </w:r>
        <w:r w:rsidR="000E1551">
          <w:rPr>
            <w:noProof/>
            <w:webHidden/>
          </w:rPr>
          <w:t>9</w:t>
        </w:r>
        <w:r w:rsidR="00812A4B">
          <w:rPr>
            <w:noProof/>
            <w:webHidden/>
          </w:rPr>
          <w:fldChar w:fldCharType="end"/>
        </w:r>
      </w:hyperlink>
    </w:p>
    <w:p w14:paraId="4FF9E804" w14:textId="2E53924C" w:rsidR="00695A13" w:rsidRPr="00D35EF0" w:rsidRDefault="00695A13" w:rsidP="00B00929">
      <w:pPr>
        <w:spacing w:after="0"/>
        <w:rPr>
          <w:rFonts w:ascii="Arial" w:hAnsi="Arial" w:cs="Arial"/>
        </w:rPr>
      </w:pPr>
      <w:r>
        <w:rPr>
          <w:rFonts w:ascii="Arial" w:hAnsi="Arial" w:cs="Arial"/>
        </w:rPr>
        <w:fldChar w:fldCharType="end"/>
      </w:r>
    </w:p>
    <w:p w14:paraId="4146B5AC" w14:textId="77777777" w:rsidR="00695A13" w:rsidRDefault="00695A13" w:rsidP="00B00929">
      <w:pPr>
        <w:spacing w:after="0"/>
        <w:rPr>
          <w:rFonts w:ascii="Arial" w:eastAsia="Times New Roman" w:hAnsi="Arial" w:cs="Arial"/>
          <w:b/>
          <w:caps/>
          <w:color w:val="221E1F"/>
          <w:sz w:val="32"/>
          <w:szCs w:val="37"/>
          <w:lang w:eastAsia="fr-FR"/>
        </w:rPr>
      </w:pPr>
      <w:r>
        <w:br w:type="page"/>
      </w:r>
    </w:p>
    <w:p w14:paraId="76F635F4" w14:textId="1BA8B38D" w:rsidR="00096307" w:rsidRDefault="00096307" w:rsidP="00B00929">
      <w:pPr>
        <w:pStyle w:val="Titre1"/>
      </w:pPr>
      <w:r w:rsidRPr="002B2BF7">
        <w:lastRenderedPageBreak/>
        <w:t>DISPOSITIONS GENERALES</w:t>
      </w:r>
    </w:p>
    <w:p w14:paraId="31FCE477" w14:textId="77777777" w:rsidR="00B00929" w:rsidRPr="00B00929" w:rsidRDefault="00B00929" w:rsidP="00B00929">
      <w:pPr>
        <w:rPr>
          <w:lang w:eastAsia="fr-FR"/>
        </w:rPr>
      </w:pPr>
    </w:p>
    <w:p w14:paraId="4A56FCDB" w14:textId="77777777" w:rsidR="00D35EF0" w:rsidRPr="00590DCC" w:rsidRDefault="00D35EF0" w:rsidP="00B00929">
      <w:pPr>
        <w:pStyle w:val="Titre2"/>
      </w:pPr>
      <w:r w:rsidRPr="00590DCC">
        <w:t xml:space="preserve">Article 1 : Constitution et Dénomination </w:t>
      </w:r>
    </w:p>
    <w:p w14:paraId="062F4B42" w14:textId="77777777" w:rsidR="00D35EF0" w:rsidRPr="00D35EF0" w:rsidRDefault="00D35EF0" w:rsidP="00B00929">
      <w:pPr>
        <w:spacing w:after="0"/>
        <w:rPr>
          <w:rFonts w:ascii="Arial" w:hAnsi="Arial" w:cs="Arial"/>
          <w:sz w:val="16"/>
          <w:szCs w:val="16"/>
        </w:rPr>
      </w:pPr>
    </w:p>
    <w:p w14:paraId="5F66D374" w14:textId="4A1CCCFC" w:rsidR="00D35EF0" w:rsidRPr="00D35EF0" w:rsidRDefault="00F06EF7" w:rsidP="00B00929">
      <w:pPr>
        <w:spacing w:after="0"/>
        <w:jc w:val="both"/>
        <w:rPr>
          <w:rFonts w:ascii="Arial" w:hAnsi="Arial" w:cs="Arial"/>
          <w:color w:val="FF0000"/>
          <w:sz w:val="20"/>
          <w:szCs w:val="20"/>
        </w:rPr>
      </w:pPr>
      <w:r>
        <w:rPr>
          <w:rFonts w:ascii="Arial" w:hAnsi="Arial" w:cs="Arial"/>
          <w:sz w:val="20"/>
          <w:szCs w:val="20"/>
        </w:rPr>
        <w:t xml:space="preserve"> Il a été fondé le ………………….. </w:t>
      </w:r>
      <w:r w:rsidR="00D35EF0" w:rsidRPr="00D35EF0">
        <w:rPr>
          <w:rFonts w:ascii="Arial" w:hAnsi="Arial" w:cs="Arial"/>
          <w:sz w:val="20"/>
          <w:szCs w:val="20"/>
        </w:rPr>
        <w:t xml:space="preserve">une association régie par la loi 1901 et le décret du 16 août 1901, ayant pour titre </w:t>
      </w:r>
      <w:r w:rsidR="00D35EF0" w:rsidRPr="003A6A0D">
        <w:rPr>
          <w:rFonts w:ascii="Arial" w:hAnsi="Arial" w:cs="Arial"/>
          <w:b/>
          <w:sz w:val="20"/>
          <w:szCs w:val="20"/>
        </w:rPr>
        <w:t>:</w:t>
      </w:r>
      <w:r w:rsidR="003A6A0D" w:rsidRPr="003A6A0D">
        <w:rPr>
          <w:rFonts w:ascii="Arial" w:hAnsi="Arial" w:cs="Arial"/>
          <w:b/>
          <w:sz w:val="20"/>
          <w:szCs w:val="20"/>
        </w:rPr>
        <w:t xml:space="preserve"> « </w:t>
      </w:r>
      <w:r w:rsidR="007B4364" w:rsidRPr="007B4364">
        <w:rPr>
          <w:rFonts w:ascii="Arial" w:hAnsi="Arial" w:cs="Arial"/>
          <w:b/>
          <w:color w:val="FF0000"/>
          <w:sz w:val="20"/>
          <w:szCs w:val="20"/>
        </w:rPr>
        <w:t>xxx</w:t>
      </w:r>
      <w:r w:rsidR="003A6A0D" w:rsidRPr="007B4364">
        <w:rPr>
          <w:rFonts w:ascii="Arial" w:hAnsi="Arial" w:cs="Arial"/>
          <w:b/>
          <w:color w:val="FF0000"/>
          <w:sz w:val="20"/>
          <w:szCs w:val="20"/>
        </w:rPr>
        <w:t> »</w:t>
      </w:r>
      <w:r w:rsidR="003A6A0D" w:rsidRPr="007B4364">
        <w:rPr>
          <w:rFonts w:ascii="Arial" w:hAnsi="Arial" w:cs="Arial"/>
          <w:color w:val="FF0000"/>
          <w:sz w:val="20"/>
          <w:szCs w:val="20"/>
        </w:rPr>
        <w:t xml:space="preserve"> </w:t>
      </w:r>
      <w:r w:rsidR="003A6A0D" w:rsidRPr="007B4364">
        <w:rPr>
          <w:rFonts w:ascii="Arial" w:hAnsi="Arial" w:cs="Arial"/>
          <w:b/>
          <w:bCs/>
          <w:color w:val="FF0000"/>
          <w:sz w:val="20"/>
          <w:szCs w:val="20"/>
        </w:rPr>
        <w:t>ou encore dénommée «</w:t>
      </w:r>
      <w:r w:rsidR="007B4364" w:rsidRPr="007B4364">
        <w:rPr>
          <w:rFonts w:ascii="Arial" w:hAnsi="Arial" w:cs="Arial"/>
          <w:b/>
          <w:bCs/>
          <w:color w:val="FF0000"/>
          <w:sz w:val="20"/>
          <w:szCs w:val="20"/>
        </w:rPr>
        <w:t>xxx</w:t>
      </w:r>
      <w:r w:rsidR="00D35EF0" w:rsidRPr="007B4364">
        <w:rPr>
          <w:rFonts w:ascii="Arial" w:hAnsi="Arial" w:cs="Arial"/>
          <w:b/>
          <w:bCs/>
          <w:color w:val="FF0000"/>
          <w:sz w:val="20"/>
          <w:szCs w:val="20"/>
        </w:rPr>
        <w:t>»</w:t>
      </w:r>
    </w:p>
    <w:p w14:paraId="06CAF6FD" w14:textId="631DD0CD" w:rsidR="00D35EF0" w:rsidRDefault="00D35EF0" w:rsidP="00B00929">
      <w:pPr>
        <w:pStyle w:val="Titre2"/>
        <w:numPr>
          <w:ilvl w:val="0"/>
          <w:numId w:val="0"/>
        </w:numPr>
        <w:ind w:left="720"/>
      </w:pPr>
    </w:p>
    <w:p w14:paraId="09E042AF" w14:textId="77777777" w:rsidR="00B00929" w:rsidRPr="00B00929" w:rsidRDefault="00B00929" w:rsidP="00B00929">
      <w:pPr>
        <w:spacing w:after="0"/>
        <w:rPr>
          <w:lang w:eastAsia="fr-FR"/>
        </w:rPr>
      </w:pPr>
    </w:p>
    <w:p w14:paraId="386983C2" w14:textId="149F2827" w:rsidR="00D35EF0" w:rsidRPr="00016264" w:rsidRDefault="00D35EF0" w:rsidP="00F06EF7">
      <w:pPr>
        <w:pStyle w:val="Titre2"/>
        <w:rPr>
          <w:color w:val="0094CB"/>
          <w:sz w:val="16"/>
          <w:szCs w:val="16"/>
        </w:rPr>
      </w:pPr>
      <w:r w:rsidRPr="00D35EF0">
        <w:t xml:space="preserve">Article 2 : </w:t>
      </w:r>
      <w:r w:rsidR="00016264">
        <w:t>Objet</w:t>
      </w:r>
    </w:p>
    <w:p w14:paraId="2DD6D378" w14:textId="52CD78C2" w:rsidR="007B4364" w:rsidRPr="00FE4A33" w:rsidRDefault="007B4364" w:rsidP="00B00929">
      <w:pPr>
        <w:spacing w:after="0"/>
        <w:ind w:left="348" w:firstLine="348"/>
        <w:jc w:val="both"/>
        <w:rPr>
          <w:rFonts w:ascii="Arial" w:hAnsi="Arial" w:cs="Arial"/>
          <w:sz w:val="20"/>
        </w:rPr>
      </w:pPr>
      <w:r>
        <w:rPr>
          <w:rFonts w:ascii="Arial" w:hAnsi="Arial" w:cs="Arial"/>
          <w:bCs/>
          <w:sz w:val="20"/>
          <w:szCs w:val="20"/>
        </w:rPr>
        <w:t xml:space="preserve">Le but de l’association est </w:t>
      </w:r>
      <w:r w:rsidR="00717A8F">
        <w:rPr>
          <w:rFonts w:ascii="Arial" w:hAnsi="Arial" w:cs="Arial"/>
          <w:bCs/>
          <w:sz w:val="20"/>
          <w:szCs w:val="20"/>
        </w:rPr>
        <w:t xml:space="preserve">de </w:t>
      </w:r>
      <w:r w:rsidR="00850515">
        <w:rPr>
          <w:rFonts w:ascii="Arial" w:hAnsi="Arial" w:cs="Arial"/>
          <w:b/>
          <w:bCs/>
          <w:sz w:val="20"/>
          <w:szCs w:val="20"/>
        </w:rPr>
        <w:t>XXXXXXXXXXXXXXXX</w:t>
      </w:r>
      <w:r w:rsidRPr="00FE4A33">
        <w:rPr>
          <w:rFonts w:ascii="Arial" w:hAnsi="Arial" w:cs="Arial"/>
          <w:b/>
          <w:bCs/>
          <w:sz w:val="20"/>
          <w:szCs w:val="20"/>
        </w:rPr>
        <w:t xml:space="preserve">. </w:t>
      </w:r>
      <w:r w:rsidRPr="00FE4A33">
        <w:rPr>
          <w:rFonts w:ascii="Arial" w:hAnsi="Arial" w:cs="Arial"/>
          <w:sz w:val="20"/>
        </w:rPr>
        <w:t>En conséquence, elle s’attachera plus particulièrement à :</w:t>
      </w:r>
    </w:p>
    <w:p w14:paraId="42F068A4" w14:textId="462FD5F5" w:rsidR="00D35EF0" w:rsidRPr="00FE4A33" w:rsidRDefault="00850515" w:rsidP="00B00929">
      <w:pPr>
        <w:numPr>
          <w:ilvl w:val="0"/>
          <w:numId w:val="3"/>
        </w:numPr>
        <w:spacing w:after="0" w:line="240" w:lineRule="auto"/>
        <w:jc w:val="both"/>
        <w:rPr>
          <w:rFonts w:ascii="Arial" w:hAnsi="Arial" w:cs="Arial"/>
          <w:sz w:val="20"/>
        </w:rPr>
      </w:pPr>
      <w:r>
        <w:rPr>
          <w:rFonts w:ascii="Arial" w:eastAsia="Times New Roman" w:hAnsi="Arial" w:cs="Arial"/>
          <w:b/>
          <w:bCs/>
          <w:sz w:val="20"/>
          <w:szCs w:val="20"/>
          <w:lang w:eastAsia="fr-FR"/>
        </w:rPr>
        <w:t>XXXXXXXXXXXXXXXXXX</w:t>
      </w:r>
    </w:p>
    <w:p w14:paraId="138AAB36" w14:textId="77777777" w:rsidR="006E466A" w:rsidRPr="00FE4A33" w:rsidRDefault="006E466A" w:rsidP="00B00929">
      <w:pPr>
        <w:spacing w:after="0" w:line="240" w:lineRule="auto"/>
        <w:ind w:left="720"/>
        <w:jc w:val="both"/>
        <w:rPr>
          <w:rFonts w:ascii="Arial" w:hAnsi="Arial" w:cs="Arial"/>
          <w:sz w:val="20"/>
        </w:rPr>
      </w:pPr>
    </w:p>
    <w:p w14:paraId="063A561A" w14:textId="6E65E0A0" w:rsidR="006E466A" w:rsidRPr="00FE4A33" w:rsidRDefault="00850515" w:rsidP="00B00929">
      <w:pPr>
        <w:numPr>
          <w:ilvl w:val="0"/>
          <w:numId w:val="3"/>
        </w:numPr>
        <w:spacing w:after="0" w:line="240" w:lineRule="auto"/>
        <w:jc w:val="both"/>
        <w:rPr>
          <w:rFonts w:ascii="Arial" w:hAnsi="Arial" w:cs="Arial"/>
          <w:sz w:val="20"/>
        </w:rPr>
      </w:pPr>
      <w:r>
        <w:rPr>
          <w:rFonts w:ascii="Arial" w:eastAsia="Times New Roman" w:hAnsi="Arial" w:cs="Arial"/>
          <w:b/>
          <w:bCs/>
          <w:sz w:val="20"/>
          <w:szCs w:val="20"/>
          <w:lang w:eastAsia="fr-FR"/>
        </w:rPr>
        <w:t>XXXXXXXXXXXXXXXXXXXXX</w:t>
      </w:r>
    </w:p>
    <w:p w14:paraId="0238DD91" w14:textId="77777777" w:rsidR="006E466A" w:rsidRPr="00FE4A33" w:rsidRDefault="006E466A" w:rsidP="00B00929">
      <w:pPr>
        <w:pStyle w:val="Paragraphedeliste"/>
        <w:spacing w:after="0"/>
        <w:rPr>
          <w:rFonts w:ascii="Arial" w:hAnsi="Arial" w:cs="Arial"/>
          <w:sz w:val="20"/>
        </w:rPr>
      </w:pPr>
    </w:p>
    <w:p w14:paraId="1FC049AB" w14:textId="0AAD68BB" w:rsidR="006E466A" w:rsidRPr="00FE4A33" w:rsidRDefault="00850515" w:rsidP="00B00929">
      <w:pPr>
        <w:numPr>
          <w:ilvl w:val="0"/>
          <w:numId w:val="3"/>
        </w:numPr>
        <w:spacing w:after="0" w:line="240" w:lineRule="auto"/>
        <w:jc w:val="both"/>
        <w:rPr>
          <w:rFonts w:ascii="Arial" w:hAnsi="Arial" w:cs="Arial"/>
          <w:sz w:val="20"/>
        </w:rPr>
      </w:pPr>
      <w:r>
        <w:rPr>
          <w:rFonts w:ascii="Arial" w:eastAsia="Times New Roman" w:hAnsi="Arial" w:cs="Arial"/>
          <w:b/>
          <w:bCs/>
          <w:sz w:val="20"/>
          <w:szCs w:val="20"/>
          <w:lang w:eastAsia="fr-FR"/>
        </w:rPr>
        <w:t>XXXXXXXXXXXXXXXXXXXXXXXX</w:t>
      </w:r>
    </w:p>
    <w:p w14:paraId="0FB6BAA5" w14:textId="77777777" w:rsidR="00812A4B" w:rsidRPr="00FE4A33" w:rsidRDefault="00812A4B" w:rsidP="00B00929">
      <w:pPr>
        <w:pStyle w:val="Default"/>
        <w:ind w:left="720"/>
        <w:rPr>
          <w:rFonts w:ascii="Arial" w:hAnsi="Arial" w:cs="Arial"/>
          <w:b/>
          <w:bCs/>
          <w:color w:val="auto"/>
          <w:sz w:val="20"/>
          <w:szCs w:val="20"/>
        </w:rPr>
      </w:pPr>
    </w:p>
    <w:p w14:paraId="418E877D" w14:textId="67EB14D5" w:rsidR="00812A4B" w:rsidRPr="00FE4A33" w:rsidRDefault="00850515" w:rsidP="00B00929">
      <w:pPr>
        <w:pStyle w:val="Default"/>
        <w:numPr>
          <w:ilvl w:val="0"/>
          <w:numId w:val="3"/>
        </w:numPr>
        <w:rPr>
          <w:rFonts w:ascii="Arial" w:hAnsi="Arial" w:cs="Arial"/>
          <w:b/>
          <w:bCs/>
          <w:color w:val="auto"/>
          <w:sz w:val="20"/>
          <w:szCs w:val="20"/>
        </w:rPr>
      </w:pPr>
      <w:r>
        <w:rPr>
          <w:rFonts w:ascii="Arial" w:hAnsi="Arial" w:cs="Arial"/>
          <w:b/>
          <w:bCs/>
          <w:color w:val="auto"/>
          <w:sz w:val="20"/>
          <w:szCs w:val="20"/>
        </w:rPr>
        <w:t>XXXXXXXXXXXXXXXXXXXXX</w:t>
      </w:r>
    </w:p>
    <w:p w14:paraId="1BEB3A24" w14:textId="77777777" w:rsidR="006850D4" w:rsidRPr="00FE4A33" w:rsidRDefault="006850D4" w:rsidP="00B00929">
      <w:pPr>
        <w:pStyle w:val="Default"/>
        <w:rPr>
          <w:rFonts w:ascii="Arial" w:hAnsi="Arial" w:cs="Arial"/>
          <w:color w:val="auto"/>
        </w:rPr>
      </w:pPr>
    </w:p>
    <w:p w14:paraId="4E4DA716" w14:textId="77777777" w:rsidR="00F06EF7" w:rsidRDefault="00F06EF7" w:rsidP="00B00929">
      <w:pPr>
        <w:spacing w:after="0"/>
        <w:rPr>
          <w:rFonts w:ascii="Arial" w:hAnsi="Arial" w:cs="Arial"/>
        </w:rPr>
      </w:pPr>
    </w:p>
    <w:p w14:paraId="140FE571" w14:textId="77777777" w:rsidR="00F06EF7" w:rsidRPr="003A6A0D" w:rsidRDefault="00F06EF7" w:rsidP="00B00929">
      <w:pPr>
        <w:spacing w:after="0"/>
        <w:rPr>
          <w:rFonts w:ascii="Arial" w:hAnsi="Arial" w:cs="Arial"/>
        </w:rPr>
      </w:pPr>
    </w:p>
    <w:p w14:paraId="5C56C400" w14:textId="77777777" w:rsidR="00D35EF0" w:rsidRPr="00D35EF0" w:rsidRDefault="00D35EF0" w:rsidP="00B00929">
      <w:pPr>
        <w:pStyle w:val="Titre2"/>
      </w:pPr>
      <w:r w:rsidRPr="00D35EF0">
        <w:rPr>
          <w:bCs/>
        </w:rPr>
        <w:t xml:space="preserve">Article 3 : </w:t>
      </w:r>
      <w:r w:rsidRPr="00D35EF0">
        <w:t>S</w:t>
      </w:r>
      <w:r w:rsidRPr="00D35EF0">
        <w:rPr>
          <w:caps/>
          <w:sz w:val="22"/>
          <w:szCs w:val="22"/>
        </w:rPr>
        <w:t>iège social</w:t>
      </w:r>
      <w:r w:rsidRPr="00D35EF0">
        <w:t xml:space="preserve"> </w:t>
      </w:r>
    </w:p>
    <w:p w14:paraId="07AA0B38" w14:textId="77777777" w:rsidR="00D35EF0" w:rsidRPr="00D35EF0" w:rsidRDefault="00D35EF0" w:rsidP="00B00929">
      <w:pPr>
        <w:pStyle w:val="Default"/>
        <w:rPr>
          <w:rFonts w:ascii="Arial" w:hAnsi="Arial" w:cs="Arial"/>
        </w:rPr>
      </w:pPr>
    </w:p>
    <w:p w14:paraId="217D274E" w14:textId="443FB3F0" w:rsidR="00D35EF0" w:rsidRPr="00D35EF0" w:rsidRDefault="00D35EF0" w:rsidP="00B00929">
      <w:pPr>
        <w:pStyle w:val="Default"/>
        <w:jc w:val="both"/>
        <w:rPr>
          <w:rFonts w:ascii="Arial" w:hAnsi="Arial" w:cs="Arial"/>
          <w:color w:val="auto"/>
          <w:sz w:val="20"/>
          <w:szCs w:val="20"/>
        </w:rPr>
      </w:pPr>
      <w:r w:rsidRPr="00D35EF0">
        <w:rPr>
          <w:rFonts w:ascii="Arial" w:hAnsi="Arial" w:cs="Arial"/>
          <w:color w:val="auto"/>
          <w:sz w:val="20"/>
          <w:szCs w:val="20"/>
        </w:rPr>
        <w:t>Le siège social est à l’adresse suivante :</w:t>
      </w:r>
      <w:r w:rsidR="00850515">
        <w:rPr>
          <w:rFonts w:ascii="Arial" w:hAnsi="Arial" w:cs="Arial"/>
          <w:color w:val="auto"/>
          <w:sz w:val="20"/>
          <w:szCs w:val="20"/>
        </w:rPr>
        <w:t xml:space="preserve"> XXXXXXXXXXXXXXXXXXXXX</w:t>
      </w:r>
    </w:p>
    <w:p w14:paraId="601581B3" w14:textId="77777777" w:rsidR="00D35EF0" w:rsidRPr="00D35EF0" w:rsidRDefault="00D35EF0" w:rsidP="00B00929">
      <w:pPr>
        <w:pStyle w:val="Default"/>
        <w:jc w:val="both"/>
        <w:rPr>
          <w:rFonts w:ascii="Arial" w:hAnsi="Arial" w:cs="Arial"/>
          <w:color w:val="auto"/>
        </w:rPr>
      </w:pPr>
    </w:p>
    <w:p w14:paraId="341DAA50" w14:textId="26FBB8A3" w:rsidR="00D35EF0" w:rsidRDefault="00096307" w:rsidP="00B00929">
      <w:pPr>
        <w:pStyle w:val="CM22"/>
        <w:spacing w:line="223" w:lineRule="atLeast"/>
        <w:jc w:val="both"/>
        <w:rPr>
          <w:rFonts w:ascii="Arial" w:hAnsi="Arial" w:cs="Arial"/>
          <w:sz w:val="20"/>
          <w:szCs w:val="20"/>
        </w:rPr>
      </w:pPr>
      <w:r>
        <w:rPr>
          <w:rFonts w:ascii="Arial" w:hAnsi="Arial" w:cs="Arial"/>
          <w:sz w:val="20"/>
          <w:szCs w:val="20"/>
        </w:rPr>
        <w:t>Le siège social de l’association</w:t>
      </w:r>
      <w:r w:rsidR="00D35EF0" w:rsidRPr="00D35EF0">
        <w:rPr>
          <w:rFonts w:ascii="Arial" w:hAnsi="Arial" w:cs="Arial"/>
          <w:sz w:val="20"/>
          <w:szCs w:val="20"/>
        </w:rPr>
        <w:t xml:space="preserve"> pourra être transféré</w:t>
      </w:r>
      <w:r w:rsidR="00F06EF7">
        <w:rPr>
          <w:rFonts w:ascii="Arial" w:hAnsi="Arial" w:cs="Arial"/>
          <w:sz w:val="20"/>
          <w:szCs w:val="20"/>
        </w:rPr>
        <w:t xml:space="preserve"> au sein de </w:t>
      </w:r>
      <w:r w:rsidR="00850515">
        <w:rPr>
          <w:rFonts w:ascii="Arial" w:hAnsi="Arial" w:cs="Arial"/>
          <w:sz w:val="20"/>
          <w:szCs w:val="20"/>
        </w:rPr>
        <w:t xml:space="preserve">XXXXXXXXXXXXXXXXXXXXXX </w:t>
      </w:r>
      <w:r w:rsidR="00D35EF0" w:rsidRPr="00D35EF0">
        <w:rPr>
          <w:rFonts w:ascii="Arial" w:hAnsi="Arial" w:cs="Arial"/>
          <w:sz w:val="20"/>
          <w:szCs w:val="20"/>
        </w:rPr>
        <w:t>pa</w:t>
      </w:r>
      <w:r w:rsidR="00B714E6">
        <w:rPr>
          <w:rFonts w:ascii="Arial" w:hAnsi="Arial" w:cs="Arial"/>
          <w:sz w:val="20"/>
          <w:szCs w:val="20"/>
        </w:rPr>
        <w:t>r simple décision du Conseil d’</w:t>
      </w:r>
      <w:r w:rsidR="00D35EF0" w:rsidRPr="00D35EF0">
        <w:rPr>
          <w:rFonts w:ascii="Arial" w:hAnsi="Arial" w:cs="Arial"/>
          <w:sz w:val="20"/>
          <w:szCs w:val="20"/>
        </w:rPr>
        <w:t xml:space="preserve">Administration. La ratification par l’assemblée générale sera nécessaire. </w:t>
      </w:r>
      <w:r w:rsidR="00F06EF7">
        <w:rPr>
          <w:rFonts w:ascii="Arial" w:hAnsi="Arial" w:cs="Arial"/>
          <w:sz w:val="20"/>
          <w:szCs w:val="20"/>
        </w:rPr>
        <w:t>Une décision de l’assemblée générale extraordinaire est requise pour tout transfert de siège hors Nouvelle Aquitaine.</w:t>
      </w:r>
    </w:p>
    <w:p w14:paraId="711B8352" w14:textId="77777777" w:rsidR="0053782D" w:rsidRPr="0053782D" w:rsidRDefault="0053782D" w:rsidP="00B00929">
      <w:pPr>
        <w:pStyle w:val="Default"/>
      </w:pPr>
    </w:p>
    <w:p w14:paraId="4789CCD6" w14:textId="77777777" w:rsidR="00D35EF0" w:rsidRPr="00D35EF0" w:rsidRDefault="00D35EF0" w:rsidP="00B00929">
      <w:pPr>
        <w:pStyle w:val="Default"/>
        <w:rPr>
          <w:rFonts w:ascii="Arial" w:hAnsi="Arial" w:cs="Arial"/>
          <w:color w:val="auto"/>
        </w:rPr>
      </w:pPr>
    </w:p>
    <w:p w14:paraId="0C8404E3" w14:textId="77777777" w:rsidR="00D35EF0" w:rsidRPr="00590DCC" w:rsidRDefault="00D35EF0" w:rsidP="00B00929">
      <w:pPr>
        <w:pStyle w:val="Titre2"/>
        <w:rPr>
          <w:color w:val="993366"/>
        </w:rPr>
      </w:pPr>
      <w:r w:rsidRPr="00590DCC">
        <w:t xml:space="preserve">Article 4 : </w:t>
      </w:r>
      <w:r w:rsidR="0055487C">
        <w:t>Duré</w:t>
      </w:r>
      <w:r w:rsidR="0055487C" w:rsidRPr="0055487C">
        <w:t>e de l</w:t>
      </w:r>
      <w:r w:rsidR="0055487C" w:rsidRPr="0055487C">
        <w:rPr>
          <w:caps/>
        </w:rPr>
        <w:t>’</w:t>
      </w:r>
      <w:r w:rsidR="0055487C" w:rsidRPr="0055487C">
        <w:t>association</w:t>
      </w:r>
    </w:p>
    <w:p w14:paraId="7387C308" w14:textId="77777777" w:rsidR="00096307" w:rsidRDefault="00096307" w:rsidP="00B00929">
      <w:pPr>
        <w:autoSpaceDE w:val="0"/>
        <w:autoSpaceDN w:val="0"/>
        <w:adjustRightInd w:val="0"/>
        <w:spacing w:after="0"/>
        <w:jc w:val="both"/>
        <w:rPr>
          <w:rFonts w:ascii="Arial" w:eastAsia="Times New Roman" w:hAnsi="Arial" w:cs="Arial"/>
          <w:sz w:val="20"/>
          <w:szCs w:val="20"/>
          <w:lang w:eastAsia="fr-FR"/>
        </w:rPr>
      </w:pPr>
    </w:p>
    <w:p w14:paraId="3F82BDB5" w14:textId="77777777" w:rsidR="00812A4B" w:rsidRDefault="00096307" w:rsidP="00B00929">
      <w:pPr>
        <w:pStyle w:val="Default"/>
      </w:pPr>
      <w:r w:rsidRPr="00096307">
        <w:rPr>
          <w:rFonts w:ascii="Arial" w:hAnsi="Arial" w:cs="Arial"/>
          <w:sz w:val="20"/>
          <w:szCs w:val="20"/>
        </w:rPr>
        <w:t>L’association est constituée pour une durée indéterminée.</w:t>
      </w:r>
      <w:r w:rsidR="00812A4B">
        <w:rPr>
          <w:rFonts w:ascii="Arial" w:hAnsi="Arial" w:cs="Arial"/>
          <w:sz w:val="20"/>
          <w:szCs w:val="20"/>
        </w:rPr>
        <w:t xml:space="preserve"> </w:t>
      </w:r>
    </w:p>
    <w:p w14:paraId="7AE850D9" w14:textId="15B4A478" w:rsidR="00096307" w:rsidRDefault="00812A4B" w:rsidP="00B00929">
      <w:pPr>
        <w:autoSpaceDE w:val="0"/>
        <w:autoSpaceDN w:val="0"/>
        <w:adjustRightInd w:val="0"/>
        <w:spacing w:after="0"/>
        <w:jc w:val="both"/>
        <w:rPr>
          <w:rFonts w:ascii="Arial" w:eastAsia="Times New Roman" w:hAnsi="Arial" w:cs="Arial"/>
          <w:sz w:val="20"/>
          <w:szCs w:val="20"/>
          <w:lang w:eastAsia="fr-FR"/>
        </w:rPr>
      </w:pPr>
      <w:r w:rsidRPr="00812A4B">
        <w:rPr>
          <w:rFonts w:ascii="Arial" w:eastAsia="Times New Roman" w:hAnsi="Arial" w:cs="Arial"/>
          <w:sz w:val="20"/>
          <w:szCs w:val="20"/>
          <w:lang w:eastAsia="fr-FR"/>
        </w:rPr>
        <w:t>Elle ne peut être dissoute que par l’Assemblée Générale Extraordinaire.</w:t>
      </w:r>
    </w:p>
    <w:p w14:paraId="48FAC57C" w14:textId="77777777" w:rsidR="00812A4B" w:rsidRDefault="00812A4B" w:rsidP="00B00929">
      <w:pPr>
        <w:pStyle w:val="Titre2"/>
        <w:numPr>
          <w:ilvl w:val="0"/>
          <w:numId w:val="0"/>
        </w:numPr>
        <w:rPr>
          <w:bCs/>
          <w:sz w:val="36"/>
          <w:u w:val="single"/>
        </w:rPr>
      </w:pPr>
    </w:p>
    <w:p w14:paraId="3DAD290F" w14:textId="05FFD731" w:rsidR="0053782D" w:rsidRPr="00096307" w:rsidRDefault="002B2BF7" w:rsidP="00B00929">
      <w:pPr>
        <w:pStyle w:val="Titre1"/>
      </w:pPr>
      <w:r w:rsidRPr="00096307">
        <w:t>COMPOSITION</w:t>
      </w:r>
    </w:p>
    <w:p w14:paraId="37EDA191" w14:textId="77777777" w:rsidR="00096307" w:rsidRPr="00096307" w:rsidRDefault="00096307" w:rsidP="00B00929">
      <w:pPr>
        <w:spacing w:after="0"/>
        <w:rPr>
          <w:lang w:eastAsia="fr-FR"/>
        </w:rPr>
      </w:pPr>
    </w:p>
    <w:p w14:paraId="370CFD64" w14:textId="77777777" w:rsidR="00D35EF0" w:rsidRPr="00D35EF0" w:rsidRDefault="00D35EF0" w:rsidP="00B00929">
      <w:pPr>
        <w:pStyle w:val="Titre2"/>
      </w:pPr>
      <w:r w:rsidRPr="00D35EF0">
        <w:t>Article 5 : Composition de l’association</w:t>
      </w:r>
    </w:p>
    <w:p w14:paraId="0861B01C" w14:textId="77777777" w:rsidR="0053782D" w:rsidRDefault="0053782D" w:rsidP="00B00929">
      <w:pPr>
        <w:pStyle w:val="CM18"/>
        <w:spacing w:line="223" w:lineRule="atLeast"/>
        <w:jc w:val="both"/>
        <w:rPr>
          <w:rFonts w:ascii="Arial" w:hAnsi="Arial" w:cs="Arial"/>
          <w:sz w:val="20"/>
          <w:szCs w:val="20"/>
        </w:rPr>
      </w:pPr>
    </w:p>
    <w:p w14:paraId="26ADE04A" w14:textId="06498255" w:rsidR="00D35EF0" w:rsidRPr="00CA51A6" w:rsidRDefault="00096307" w:rsidP="00B00929">
      <w:pPr>
        <w:pStyle w:val="CM18"/>
        <w:spacing w:line="223" w:lineRule="atLeast"/>
        <w:jc w:val="both"/>
        <w:rPr>
          <w:rFonts w:ascii="Arial" w:hAnsi="Arial" w:cs="Arial"/>
          <w:color w:val="FF0000"/>
          <w:sz w:val="20"/>
          <w:szCs w:val="20"/>
        </w:rPr>
      </w:pPr>
      <w:r w:rsidRPr="00CA51A6">
        <w:rPr>
          <w:rFonts w:ascii="Arial" w:hAnsi="Arial" w:cs="Arial"/>
          <w:color w:val="FF0000"/>
          <w:sz w:val="20"/>
          <w:szCs w:val="20"/>
        </w:rPr>
        <w:t xml:space="preserve">L’association se compose de </w:t>
      </w:r>
      <w:r w:rsidR="00812A4B" w:rsidRPr="00CA51A6">
        <w:rPr>
          <w:rFonts w:ascii="Arial" w:hAnsi="Arial" w:cs="Arial"/>
          <w:color w:val="FF0000"/>
          <w:sz w:val="20"/>
          <w:szCs w:val="20"/>
        </w:rPr>
        <w:t>XX catégories de membres réunis en collèges :</w:t>
      </w:r>
    </w:p>
    <w:p w14:paraId="4D19B5D1" w14:textId="1FD1B0FF" w:rsidR="00812A4B" w:rsidRDefault="00812A4B" w:rsidP="00B00929">
      <w:pPr>
        <w:pStyle w:val="Default"/>
      </w:pPr>
    </w:p>
    <w:p w14:paraId="4A7FD82A" w14:textId="588EFE79" w:rsidR="00CA51A6" w:rsidRPr="00CA51A6" w:rsidRDefault="00CA51A6" w:rsidP="00B00929">
      <w:pPr>
        <w:pStyle w:val="Default"/>
        <w:rPr>
          <w:color w:val="FF0000"/>
        </w:rPr>
      </w:pPr>
      <w:r w:rsidRPr="00CA51A6">
        <w:rPr>
          <w:color w:val="FF0000"/>
        </w:rPr>
        <w:t>1 – Collège « Entreprises filières vertes »</w:t>
      </w:r>
    </w:p>
    <w:p w14:paraId="6480CEE5" w14:textId="3C8E14AA" w:rsidR="00CA51A6" w:rsidRPr="00CA51A6" w:rsidRDefault="00CA51A6" w:rsidP="00B00929">
      <w:pPr>
        <w:pStyle w:val="Default"/>
        <w:rPr>
          <w:color w:val="FF0000"/>
        </w:rPr>
      </w:pPr>
    </w:p>
    <w:p w14:paraId="31BB7FB2" w14:textId="74B3CFF8" w:rsidR="00CA51A6" w:rsidRDefault="00CA51A6" w:rsidP="00B00929">
      <w:pPr>
        <w:pStyle w:val="Default"/>
        <w:rPr>
          <w:color w:val="FF0000"/>
        </w:rPr>
      </w:pPr>
      <w:r w:rsidRPr="00CA51A6">
        <w:rPr>
          <w:color w:val="FF0000"/>
        </w:rPr>
        <w:lastRenderedPageBreak/>
        <w:t>2 – Collège « … »</w:t>
      </w:r>
    </w:p>
    <w:p w14:paraId="313E65D7" w14:textId="41D5AF9D" w:rsidR="00850515" w:rsidRDefault="00850515" w:rsidP="00B00929">
      <w:pPr>
        <w:pStyle w:val="Default"/>
        <w:rPr>
          <w:color w:val="FF0000"/>
        </w:rPr>
      </w:pPr>
    </w:p>
    <w:p w14:paraId="3DBEF0F4" w14:textId="07F166D2" w:rsidR="00850515" w:rsidRDefault="00850515" w:rsidP="00B00929">
      <w:pPr>
        <w:pStyle w:val="Default"/>
        <w:rPr>
          <w:color w:val="FF0000"/>
        </w:rPr>
      </w:pPr>
      <w:r>
        <w:rPr>
          <w:color w:val="FF0000"/>
        </w:rPr>
        <w:t>OU</w:t>
      </w:r>
    </w:p>
    <w:p w14:paraId="53022DB3" w14:textId="77777777" w:rsidR="00850515" w:rsidRDefault="00850515" w:rsidP="00B00929">
      <w:pPr>
        <w:pStyle w:val="Default"/>
        <w:rPr>
          <w:color w:val="FF0000"/>
        </w:rPr>
      </w:pPr>
    </w:p>
    <w:p w14:paraId="5B50147C" w14:textId="60C6D342" w:rsidR="00850515" w:rsidRPr="00850515" w:rsidRDefault="00850515" w:rsidP="00B00929">
      <w:pPr>
        <w:pStyle w:val="Default"/>
        <w:rPr>
          <w:color w:val="FF0000"/>
        </w:rPr>
      </w:pPr>
      <w:r w:rsidRPr="00394235">
        <w:rPr>
          <w:rFonts w:ascii="Arial" w:hAnsi="Arial" w:cs="Arial"/>
          <w:color w:val="FF0000"/>
          <w:sz w:val="20"/>
          <w:szCs w:val="20"/>
        </w:rPr>
        <w:t>L’association réunit tous les acteurs de XXXXXX qui souhaitent/développent</w:t>
      </w:r>
      <w:r>
        <w:rPr>
          <w:rFonts w:ascii="Arial" w:hAnsi="Arial" w:cs="Arial"/>
          <w:color w:val="FF0000"/>
          <w:sz w:val="20"/>
          <w:szCs w:val="20"/>
        </w:rPr>
        <w:t xml:space="preserve">  </w:t>
      </w:r>
      <w:r w:rsidRPr="00394235">
        <w:rPr>
          <w:rFonts w:ascii="Arial" w:hAnsi="Arial" w:cs="Arial"/>
          <w:color w:val="FF0000"/>
          <w:sz w:val="20"/>
          <w:szCs w:val="20"/>
        </w:rPr>
        <w:t>XXXXXX</w:t>
      </w:r>
    </w:p>
    <w:p w14:paraId="48AB6A5A" w14:textId="4DD58491" w:rsidR="00806418" w:rsidRDefault="00806418" w:rsidP="00B00929">
      <w:pPr>
        <w:pStyle w:val="Default"/>
      </w:pPr>
    </w:p>
    <w:p w14:paraId="134B98A1" w14:textId="77777777" w:rsidR="00B00929" w:rsidRPr="00806418" w:rsidRDefault="00B00929" w:rsidP="00B00929">
      <w:pPr>
        <w:pStyle w:val="Default"/>
      </w:pPr>
    </w:p>
    <w:p w14:paraId="731BD9BB" w14:textId="77777777" w:rsidR="00D35EF0" w:rsidRPr="00D35EF0" w:rsidRDefault="00D35EF0" w:rsidP="00B00929">
      <w:pPr>
        <w:pStyle w:val="Titre2"/>
      </w:pPr>
      <w:r w:rsidRPr="00590DCC">
        <w:t>Article 6 :</w:t>
      </w:r>
      <w:r w:rsidR="00590DCC" w:rsidRPr="00590DCC">
        <w:t xml:space="preserve"> </w:t>
      </w:r>
      <w:r w:rsidRPr="00D35EF0">
        <w:t>A</w:t>
      </w:r>
      <w:r w:rsidRPr="00590DCC">
        <w:t>dhésion,</w:t>
      </w:r>
      <w:r w:rsidRPr="00D35EF0">
        <w:t xml:space="preserve"> A</w:t>
      </w:r>
      <w:r w:rsidRPr="00590DCC">
        <w:t>dmission</w:t>
      </w:r>
      <w:r w:rsidRPr="00D35EF0">
        <w:t xml:space="preserve"> </w:t>
      </w:r>
    </w:p>
    <w:p w14:paraId="0E7CCF60" w14:textId="77777777" w:rsidR="00D35EF0" w:rsidRPr="00D35EF0" w:rsidRDefault="00D35EF0" w:rsidP="00B00929">
      <w:pPr>
        <w:spacing w:after="0"/>
        <w:rPr>
          <w:rFonts w:ascii="Arial" w:hAnsi="Arial" w:cs="Arial"/>
        </w:rPr>
      </w:pPr>
    </w:p>
    <w:p w14:paraId="411D8938" w14:textId="17828B37" w:rsidR="001F5719" w:rsidRDefault="001F5719" w:rsidP="00B00929">
      <w:pPr>
        <w:pStyle w:val="CM5"/>
        <w:jc w:val="both"/>
        <w:rPr>
          <w:rFonts w:ascii="Arial" w:hAnsi="Arial" w:cs="Arial"/>
          <w:sz w:val="20"/>
          <w:szCs w:val="20"/>
        </w:rPr>
      </w:pPr>
      <w:r w:rsidRPr="001F5719">
        <w:rPr>
          <w:rFonts w:ascii="Arial" w:hAnsi="Arial" w:cs="Arial"/>
          <w:sz w:val="20"/>
          <w:szCs w:val="20"/>
        </w:rPr>
        <w:t xml:space="preserve">Peuvent poser leur candidature à l’association, les personnes morales, s’intéressant à l’objet défini à l’article </w:t>
      </w:r>
      <w:r>
        <w:rPr>
          <w:rFonts w:ascii="Arial" w:hAnsi="Arial" w:cs="Arial"/>
          <w:sz w:val="20"/>
          <w:szCs w:val="20"/>
        </w:rPr>
        <w:t>2</w:t>
      </w:r>
      <w:r w:rsidRPr="001F5719">
        <w:rPr>
          <w:rFonts w:ascii="Arial" w:hAnsi="Arial" w:cs="Arial"/>
          <w:sz w:val="20"/>
          <w:szCs w:val="20"/>
        </w:rPr>
        <w:t>, voulant y apporter leur contribution et adhérant aux présents statuts.</w:t>
      </w:r>
    </w:p>
    <w:p w14:paraId="3C1EAD39" w14:textId="77777777" w:rsidR="001F5719" w:rsidRDefault="001F5719" w:rsidP="00B00929">
      <w:pPr>
        <w:pStyle w:val="CM5"/>
        <w:jc w:val="both"/>
        <w:rPr>
          <w:rFonts w:ascii="Arial" w:hAnsi="Arial" w:cs="Arial"/>
          <w:sz w:val="20"/>
          <w:szCs w:val="20"/>
        </w:rPr>
      </w:pPr>
    </w:p>
    <w:p w14:paraId="69329278" w14:textId="2525F46D" w:rsidR="00096307" w:rsidRPr="00F06EF7" w:rsidRDefault="00D35EF0" w:rsidP="00B00929">
      <w:pPr>
        <w:pStyle w:val="CM5"/>
        <w:jc w:val="both"/>
        <w:rPr>
          <w:rFonts w:ascii="Arial" w:hAnsi="Arial" w:cs="Arial"/>
          <w:color w:val="FF0000"/>
          <w:sz w:val="20"/>
          <w:szCs w:val="20"/>
        </w:rPr>
      </w:pPr>
      <w:r w:rsidRPr="00D35EF0">
        <w:rPr>
          <w:rFonts w:ascii="Arial" w:hAnsi="Arial" w:cs="Arial"/>
          <w:sz w:val="20"/>
          <w:szCs w:val="20"/>
        </w:rPr>
        <w:t>La demande d’adhésion est souscrite par écrit sous la forme d’un bulletin de demande d’adhésion. L’admission des membres est prononcée par le Conseil d’administration, lequel en cas de refus</w:t>
      </w:r>
      <w:r w:rsidRPr="00F06EF7">
        <w:rPr>
          <w:rFonts w:ascii="Arial" w:hAnsi="Arial" w:cs="Arial"/>
          <w:color w:val="FF0000"/>
          <w:sz w:val="20"/>
          <w:szCs w:val="20"/>
        </w:rPr>
        <w:t xml:space="preserve">, </w:t>
      </w:r>
      <w:r w:rsidRPr="00394235">
        <w:rPr>
          <w:rFonts w:ascii="Arial" w:hAnsi="Arial" w:cs="Arial"/>
          <w:sz w:val="20"/>
          <w:szCs w:val="20"/>
        </w:rPr>
        <w:t xml:space="preserve">n’a pas à faire connaître le motif de sa décision. </w:t>
      </w:r>
    </w:p>
    <w:p w14:paraId="31CD770A" w14:textId="77777777" w:rsidR="00096307" w:rsidRDefault="00096307" w:rsidP="00B00929">
      <w:pPr>
        <w:pStyle w:val="Retraitcorpsdetexte3"/>
        <w:ind w:left="0"/>
        <w:rPr>
          <w:color w:val="auto"/>
        </w:rPr>
      </w:pPr>
    </w:p>
    <w:p w14:paraId="40E1C97D" w14:textId="31B9DE5E" w:rsidR="00F06EF7" w:rsidRDefault="00F06EF7" w:rsidP="00B00929">
      <w:pPr>
        <w:pStyle w:val="Retraitcorpsdetexte3"/>
        <w:ind w:left="0"/>
        <w:rPr>
          <w:color w:val="auto"/>
        </w:rPr>
      </w:pPr>
      <w:r>
        <w:rPr>
          <w:color w:val="auto"/>
        </w:rPr>
        <w:t>Les personnes morales sont représentées par le représentant légal ou, à leur choix, désignent un représentant permanent et informent l’association par lettre recommandée avec demande d’avis de réception à chaque changement de représentant permanent.</w:t>
      </w:r>
    </w:p>
    <w:p w14:paraId="7E9B9541" w14:textId="77777777" w:rsidR="00F06EF7" w:rsidRDefault="00F06EF7" w:rsidP="00B00929">
      <w:pPr>
        <w:pStyle w:val="Retraitcorpsdetexte3"/>
        <w:ind w:left="0"/>
        <w:rPr>
          <w:color w:val="auto"/>
        </w:rPr>
      </w:pPr>
    </w:p>
    <w:p w14:paraId="6E91AB3E" w14:textId="65636959" w:rsidR="00096307" w:rsidRPr="002C6FF4" w:rsidRDefault="00096307" w:rsidP="00B00929">
      <w:pPr>
        <w:pStyle w:val="Retraitcorpsdetexte3"/>
        <w:ind w:left="0"/>
        <w:rPr>
          <w:color w:val="auto"/>
        </w:rPr>
      </w:pPr>
      <w:r w:rsidRPr="002C6FF4">
        <w:rPr>
          <w:color w:val="auto"/>
        </w:rPr>
        <w:t>Des personnes physiques pourront, de manière exceptionnelle, adhérer à l’association. Cette adhésion devra être justifiée en particulier par l’expertise de la personne et la contribution décisive qu’elle pourra apporter au regard de l’objet de l’association.</w:t>
      </w:r>
    </w:p>
    <w:p w14:paraId="2455119E" w14:textId="50E905A5" w:rsidR="00096307" w:rsidRDefault="00096307" w:rsidP="00B00929">
      <w:pPr>
        <w:pStyle w:val="CM5"/>
        <w:jc w:val="both"/>
        <w:rPr>
          <w:rFonts w:ascii="Arial" w:hAnsi="Arial" w:cs="Arial"/>
          <w:sz w:val="20"/>
          <w:szCs w:val="20"/>
        </w:rPr>
      </w:pPr>
    </w:p>
    <w:p w14:paraId="652C53D7" w14:textId="562B05D2" w:rsidR="00D35EF0" w:rsidRDefault="00D35EF0" w:rsidP="00B00929">
      <w:pPr>
        <w:pStyle w:val="CM5"/>
        <w:jc w:val="both"/>
        <w:rPr>
          <w:rFonts w:ascii="Arial" w:hAnsi="Arial" w:cs="Arial"/>
          <w:sz w:val="20"/>
          <w:szCs w:val="20"/>
        </w:rPr>
      </w:pPr>
      <w:r w:rsidRPr="00D35EF0">
        <w:rPr>
          <w:rFonts w:ascii="Arial" w:hAnsi="Arial" w:cs="Arial"/>
          <w:sz w:val="20"/>
          <w:szCs w:val="20"/>
        </w:rPr>
        <w:t>Chaque membre de l’Association prend l’engagement de respecter les présents statuts, ainsi que le règlement intérieur de l’association s’il existe.</w:t>
      </w:r>
    </w:p>
    <w:p w14:paraId="4B8B1F02" w14:textId="77777777" w:rsidR="00B00929" w:rsidRPr="00B00929" w:rsidRDefault="00B00929" w:rsidP="00B00929">
      <w:pPr>
        <w:pStyle w:val="Default"/>
      </w:pPr>
    </w:p>
    <w:p w14:paraId="70994142" w14:textId="77777777" w:rsidR="00D35EF0" w:rsidRDefault="00D35EF0" w:rsidP="00B00929">
      <w:pPr>
        <w:spacing w:after="0"/>
        <w:rPr>
          <w:rFonts w:ascii="Arial" w:hAnsi="Arial" w:cs="Arial"/>
        </w:rPr>
      </w:pPr>
    </w:p>
    <w:p w14:paraId="42697F3B" w14:textId="77777777" w:rsidR="00D35EF0" w:rsidRPr="00590DCC" w:rsidRDefault="00D35EF0" w:rsidP="00B00929">
      <w:pPr>
        <w:pStyle w:val="Titre2"/>
      </w:pPr>
      <w:r w:rsidRPr="00D35EF0">
        <w:t xml:space="preserve">Article 7 : </w:t>
      </w:r>
      <w:r w:rsidRPr="00590DCC">
        <w:t>Cotisation</w:t>
      </w:r>
    </w:p>
    <w:p w14:paraId="6442D6D1" w14:textId="77777777" w:rsidR="00590DCC" w:rsidRPr="00590DCC" w:rsidRDefault="00590DCC" w:rsidP="00B00929">
      <w:pPr>
        <w:spacing w:after="0"/>
        <w:rPr>
          <w:lang w:eastAsia="fr-FR"/>
        </w:rPr>
      </w:pPr>
    </w:p>
    <w:p w14:paraId="73380EB4" w14:textId="36550501" w:rsidR="00D35EF0" w:rsidRDefault="00D35EF0" w:rsidP="00B00929">
      <w:pPr>
        <w:pStyle w:val="CM5"/>
        <w:jc w:val="both"/>
        <w:rPr>
          <w:rFonts w:ascii="Arial" w:hAnsi="Arial" w:cs="Arial"/>
          <w:sz w:val="20"/>
          <w:szCs w:val="20"/>
        </w:rPr>
      </w:pPr>
      <w:r w:rsidRPr="00DD029C">
        <w:rPr>
          <w:rFonts w:ascii="Arial" w:hAnsi="Arial" w:cs="Arial"/>
          <w:sz w:val="20"/>
          <w:szCs w:val="20"/>
        </w:rPr>
        <w:t>L’Assemblée Générale fixe les règles en matière de cotisations</w:t>
      </w:r>
      <w:r w:rsidR="00FA21BB">
        <w:rPr>
          <w:rFonts w:ascii="Arial" w:hAnsi="Arial" w:cs="Arial"/>
          <w:sz w:val="20"/>
          <w:szCs w:val="20"/>
        </w:rPr>
        <w:t xml:space="preserve"> sur proposition du Conseil d’Administration</w:t>
      </w:r>
      <w:r w:rsidRPr="00DD029C">
        <w:rPr>
          <w:rFonts w:ascii="Arial" w:hAnsi="Arial" w:cs="Arial"/>
          <w:sz w:val="20"/>
          <w:szCs w:val="20"/>
        </w:rPr>
        <w:t>.</w:t>
      </w:r>
    </w:p>
    <w:p w14:paraId="2F26B7F0" w14:textId="77777777" w:rsidR="002E422E" w:rsidRDefault="002E422E" w:rsidP="00B00929">
      <w:pPr>
        <w:spacing w:after="0"/>
        <w:rPr>
          <w:rFonts w:ascii="Arial" w:hAnsi="Arial" w:cs="Arial"/>
          <w:b/>
          <w:caps/>
          <w:color w:val="0094CB"/>
          <w:sz w:val="28"/>
          <w:szCs w:val="28"/>
        </w:rPr>
      </w:pPr>
    </w:p>
    <w:p w14:paraId="0880BECD" w14:textId="77777777" w:rsidR="00B00929" w:rsidRPr="00B00929" w:rsidRDefault="00B00929" w:rsidP="00B00929">
      <w:pPr>
        <w:pStyle w:val="Titre2"/>
        <w:numPr>
          <w:ilvl w:val="0"/>
          <w:numId w:val="0"/>
        </w:numPr>
        <w:ind w:left="720"/>
      </w:pPr>
    </w:p>
    <w:p w14:paraId="2F3E789D" w14:textId="333161C6" w:rsidR="00D35EF0" w:rsidRPr="00D35EF0" w:rsidRDefault="00D35EF0" w:rsidP="00B00929">
      <w:pPr>
        <w:pStyle w:val="Titre2"/>
      </w:pPr>
      <w:r w:rsidRPr="0055487C">
        <w:rPr>
          <w:bCs/>
        </w:rPr>
        <w:t>Article 8</w:t>
      </w:r>
      <w:r w:rsidRPr="00D35EF0">
        <w:rPr>
          <w:bCs/>
          <w:sz w:val="26"/>
          <w:szCs w:val="26"/>
        </w:rPr>
        <w:t xml:space="preserve"> : </w:t>
      </w:r>
      <w:r w:rsidRPr="00D35EF0">
        <w:t xml:space="preserve">Perte de la qualité de membre </w:t>
      </w:r>
    </w:p>
    <w:p w14:paraId="0AA5DFC7" w14:textId="77777777" w:rsidR="00D35EF0" w:rsidRPr="00D35EF0" w:rsidRDefault="00D35EF0" w:rsidP="00B00929">
      <w:pPr>
        <w:spacing w:after="0"/>
        <w:rPr>
          <w:rFonts w:ascii="Arial" w:hAnsi="Arial" w:cs="Arial"/>
          <w:b/>
          <w:caps/>
          <w:color w:val="0094CB"/>
          <w:sz w:val="28"/>
          <w:szCs w:val="28"/>
        </w:rPr>
      </w:pPr>
    </w:p>
    <w:p w14:paraId="18868660" w14:textId="77777777" w:rsidR="00D35EF0" w:rsidRPr="00D35EF0" w:rsidRDefault="00D35EF0" w:rsidP="00B00929">
      <w:pPr>
        <w:pStyle w:val="CM8"/>
        <w:jc w:val="both"/>
        <w:rPr>
          <w:rFonts w:ascii="Arial" w:hAnsi="Arial" w:cs="Arial"/>
          <w:sz w:val="20"/>
          <w:szCs w:val="20"/>
        </w:rPr>
      </w:pPr>
      <w:r w:rsidRPr="00D35EF0">
        <w:rPr>
          <w:rFonts w:ascii="Arial" w:hAnsi="Arial" w:cs="Arial"/>
          <w:sz w:val="20"/>
          <w:szCs w:val="20"/>
        </w:rPr>
        <w:t xml:space="preserve">La qualité de membre se perd par : </w:t>
      </w:r>
    </w:p>
    <w:p w14:paraId="7BDDC360" w14:textId="77777777" w:rsidR="00D35EF0" w:rsidRPr="00D35EF0" w:rsidRDefault="00435349" w:rsidP="00B00929">
      <w:pPr>
        <w:pStyle w:val="CM8"/>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la démission adressée par écrit au Président de l’association, </w:t>
      </w:r>
    </w:p>
    <w:p w14:paraId="059D240D" w14:textId="77777777" w:rsidR="00435349" w:rsidRDefault="00435349" w:rsidP="00B00929">
      <w:pPr>
        <w:pStyle w:val="CM8"/>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le décès, </w:t>
      </w:r>
    </w:p>
    <w:p w14:paraId="787CC908" w14:textId="35B9E625" w:rsidR="00D35EF0" w:rsidRDefault="00435349" w:rsidP="00B00929">
      <w:pPr>
        <w:pStyle w:val="CM8"/>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la radiation prononcée par le </w:t>
      </w:r>
      <w:r w:rsidR="00E03D59">
        <w:rPr>
          <w:rFonts w:ascii="Arial" w:hAnsi="Arial" w:cs="Arial"/>
          <w:sz w:val="20"/>
          <w:szCs w:val="20"/>
        </w:rPr>
        <w:t xml:space="preserve"> bureau </w:t>
      </w:r>
      <w:r w:rsidR="00D35EF0" w:rsidRPr="00D35EF0">
        <w:rPr>
          <w:rFonts w:ascii="Arial" w:hAnsi="Arial" w:cs="Arial"/>
          <w:sz w:val="20"/>
          <w:szCs w:val="20"/>
        </w:rPr>
        <w:t xml:space="preserve">pour motif grave, l’intéressé ayant été </w:t>
      </w:r>
      <w:r w:rsidR="00E03D59">
        <w:rPr>
          <w:rFonts w:ascii="Arial" w:hAnsi="Arial" w:cs="Arial"/>
          <w:sz w:val="20"/>
          <w:szCs w:val="20"/>
        </w:rPr>
        <w:t xml:space="preserve">préalablement </w:t>
      </w:r>
      <w:r w:rsidR="00D35EF0" w:rsidRPr="00D35EF0">
        <w:rPr>
          <w:rFonts w:ascii="Arial" w:hAnsi="Arial" w:cs="Arial"/>
          <w:sz w:val="20"/>
          <w:szCs w:val="20"/>
        </w:rPr>
        <w:t xml:space="preserve">invité par lettre recommandée à se présenter devant le Bureau pour fournir des explications, </w:t>
      </w:r>
    </w:p>
    <w:p w14:paraId="5C325EB6" w14:textId="2854FF3A" w:rsidR="00527D3C" w:rsidRPr="00E03D59" w:rsidRDefault="00527D3C" w:rsidP="00E03D59">
      <w:pPr>
        <w:pStyle w:val="Default"/>
      </w:pPr>
      <w:r>
        <w:t>- Le non-paiement de la cotisation</w:t>
      </w:r>
    </w:p>
    <w:p w14:paraId="66392E97" w14:textId="77777777" w:rsidR="00D35EF0" w:rsidRPr="00D35EF0" w:rsidRDefault="00435349" w:rsidP="00B00929">
      <w:pPr>
        <w:pStyle w:val="CM5"/>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la dissolution pour les personnes morales, </w:t>
      </w:r>
    </w:p>
    <w:p w14:paraId="3ABD4C45" w14:textId="77777777" w:rsidR="00D35EF0" w:rsidRPr="00D35EF0" w:rsidRDefault="00435349" w:rsidP="00B00929">
      <w:pPr>
        <w:pStyle w:val="CM16"/>
        <w:spacing w:line="223" w:lineRule="atLeast"/>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la perte du mandat liée à une fonction élective. Dans ce cas, le membre restera toutefois en fonction jusqu’à son remplacement. </w:t>
      </w:r>
    </w:p>
    <w:p w14:paraId="0B23BEBF" w14:textId="77777777" w:rsidR="00D35EF0" w:rsidRPr="00D35EF0" w:rsidRDefault="00D35EF0" w:rsidP="00B00929">
      <w:pPr>
        <w:pStyle w:val="Default"/>
        <w:rPr>
          <w:rFonts w:ascii="Arial" w:hAnsi="Arial" w:cs="Arial"/>
        </w:rPr>
      </w:pPr>
    </w:p>
    <w:p w14:paraId="025389B3" w14:textId="4FC30D7F" w:rsidR="00D35EF0" w:rsidRPr="00D35EF0" w:rsidRDefault="002B2BF7" w:rsidP="00B00929">
      <w:pPr>
        <w:pStyle w:val="Titre1"/>
      </w:pPr>
      <w:bookmarkStart w:id="0" w:name="_Toc5869195"/>
      <w:r w:rsidRPr="00B00929">
        <w:t>ADMINISTRATION</w:t>
      </w:r>
      <w:r>
        <w:t xml:space="preserve"> ET FONCTIONNEMENT</w:t>
      </w:r>
      <w:bookmarkEnd w:id="0"/>
      <w:r w:rsidRPr="00D35EF0">
        <w:t xml:space="preserve"> </w:t>
      </w:r>
    </w:p>
    <w:p w14:paraId="59D645CF" w14:textId="77777777" w:rsidR="00D35EF0" w:rsidRPr="00D35EF0" w:rsidRDefault="00D35EF0" w:rsidP="00B00929">
      <w:pPr>
        <w:pStyle w:val="Default"/>
        <w:rPr>
          <w:rFonts w:ascii="Arial" w:hAnsi="Arial" w:cs="Arial"/>
        </w:rPr>
      </w:pPr>
    </w:p>
    <w:p w14:paraId="0C40EF5F" w14:textId="77777777" w:rsidR="00D35EF0" w:rsidRPr="00D35EF0" w:rsidRDefault="00D35EF0" w:rsidP="00B00929">
      <w:pPr>
        <w:pStyle w:val="Default"/>
        <w:rPr>
          <w:rFonts w:ascii="Arial" w:hAnsi="Arial" w:cs="Arial"/>
        </w:rPr>
      </w:pPr>
    </w:p>
    <w:p w14:paraId="322BB979" w14:textId="77777777" w:rsidR="00D35EF0" w:rsidRPr="003A6A0D" w:rsidRDefault="00D35EF0" w:rsidP="00B00929">
      <w:pPr>
        <w:pStyle w:val="Titre2"/>
      </w:pPr>
      <w:r w:rsidRPr="003A6A0D">
        <w:t>Article 9 :</w:t>
      </w:r>
      <w:r w:rsidR="00590DCC" w:rsidRPr="003A6A0D">
        <w:t xml:space="preserve"> </w:t>
      </w:r>
      <w:r w:rsidRPr="003A6A0D">
        <w:t xml:space="preserve">Assemblées </w:t>
      </w:r>
      <w:r w:rsidR="00590DCC" w:rsidRPr="003A6A0D">
        <w:t>G</w:t>
      </w:r>
      <w:r w:rsidRPr="003A6A0D">
        <w:t xml:space="preserve">énérales </w:t>
      </w:r>
    </w:p>
    <w:p w14:paraId="52772601" w14:textId="77777777" w:rsidR="00D35EF0" w:rsidRPr="00D35EF0" w:rsidRDefault="00D35EF0" w:rsidP="00B00929">
      <w:pPr>
        <w:spacing w:after="0"/>
        <w:rPr>
          <w:rFonts w:ascii="Arial" w:hAnsi="Arial" w:cs="Arial"/>
        </w:rPr>
      </w:pPr>
    </w:p>
    <w:p w14:paraId="3FF9E668" w14:textId="726BF1E9" w:rsidR="00D35EF0" w:rsidRDefault="00D35EF0" w:rsidP="00B00929">
      <w:pPr>
        <w:pStyle w:val="CM21"/>
        <w:spacing w:line="223" w:lineRule="atLeast"/>
        <w:jc w:val="both"/>
        <w:rPr>
          <w:rFonts w:ascii="Arial" w:hAnsi="Arial" w:cs="Arial"/>
          <w:sz w:val="20"/>
          <w:szCs w:val="20"/>
        </w:rPr>
      </w:pPr>
      <w:r w:rsidRPr="00D35EF0">
        <w:rPr>
          <w:rFonts w:ascii="Arial" w:hAnsi="Arial" w:cs="Arial"/>
          <w:sz w:val="20"/>
          <w:szCs w:val="20"/>
        </w:rPr>
        <w:t xml:space="preserve">Les Assemblées générales se composent de tous les membres de l’association. Les membres sont convoqués, par tout moyen, 10 jours au moins avant la date fixée. </w:t>
      </w:r>
    </w:p>
    <w:p w14:paraId="7108E8CA" w14:textId="77777777" w:rsidR="00D35EF0" w:rsidRPr="00D35EF0" w:rsidRDefault="00D35EF0" w:rsidP="00B00929">
      <w:pPr>
        <w:spacing w:after="0"/>
        <w:jc w:val="both"/>
        <w:rPr>
          <w:rFonts w:ascii="Arial" w:hAnsi="Arial" w:cs="Arial"/>
          <w:sz w:val="16"/>
          <w:szCs w:val="16"/>
        </w:rPr>
      </w:pPr>
    </w:p>
    <w:p w14:paraId="7DD77262" w14:textId="77777777" w:rsidR="00D35EF0" w:rsidRPr="00D35EF0" w:rsidRDefault="00D35EF0" w:rsidP="00B00929">
      <w:pPr>
        <w:spacing w:after="0"/>
        <w:jc w:val="both"/>
        <w:rPr>
          <w:rFonts w:ascii="Arial" w:hAnsi="Arial" w:cs="Arial"/>
          <w:sz w:val="16"/>
          <w:szCs w:val="16"/>
        </w:rPr>
      </w:pPr>
    </w:p>
    <w:p w14:paraId="4D4C141C" w14:textId="77777777" w:rsidR="00D35EF0" w:rsidRPr="00D35EF0" w:rsidRDefault="00D35EF0" w:rsidP="00B00929">
      <w:pPr>
        <w:pStyle w:val="Titre2"/>
      </w:pPr>
      <w:r w:rsidRPr="00D35EF0">
        <w:t xml:space="preserve">Article 10 : L’Assemblée Générale Ordinaire </w:t>
      </w:r>
    </w:p>
    <w:p w14:paraId="7AAC4F69" w14:textId="77777777" w:rsidR="00D35EF0" w:rsidRPr="00D35EF0" w:rsidRDefault="00D35EF0" w:rsidP="00B00929">
      <w:pPr>
        <w:spacing w:after="0"/>
        <w:jc w:val="both"/>
        <w:rPr>
          <w:rFonts w:ascii="Arial" w:hAnsi="Arial" w:cs="Arial"/>
          <w:color w:val="221E1F"/>
          <w:sz w:val="20"/>
          <w:szCs w:val="20"/>
        </w:rPr>
      </w:pPr>
    </w:p>
    <w:p w14:paraId="3F6F55CC" w14:textId="01708CEB" w:rsidR="00D35EF0" w:rsidRDefault="00D35EF0" w:rsidP="00B00929">
      <w:pPr>
        <w:spacing w:after="0"/>
        <w:jc w:val="both"/>
        <w:rPr>
          <w:rFonts w:ascii="Arial" w:hAnsi="Arial" w:cs="Arial"/>
          <w:sz w:val="20"/>
          <w:szCs w:val="20"/>
        </w:rPr>
      </w:pPr>
      <w:r w:rsidRPr="00D35EF0">
        <w:rPr>
          <w:rFonts w:ascii="Arial" w:hAnsi="Arial" w:cs="Arial"/>
          <w:sz w:val="20"/>
          <w:szCs w:val="20"/>
        </w:rPr>
        <w:t>L’Assemblée Générale Ordinaire se réunit au moins une fois par an et chaque fois qu’elle est convoquée par le Président ou sur demande d’au moins un quart du nombre total de membres</w:t>
      </w:r>
      <w:r w:rsidR="00F513BB">
        <w:rPr>
          <w:rFonts w:ascii="Arial" w:hAnsi="Arial" w:cs="Arial"/>
          <w:sz w:val="20"/>
          <w:szCs w:val="20"/>
        </w:rPr>
        <w:t>, ou, à titre exceptionnel par le Commissaire aux Comptes.</w:t>
      </w:r>
      <w:r w:rsidRPr="00D35EF0">
        <w:rPr>
          <w:rFonts w:ascii="Arial" w:hAnsi="Arial" w:cs="Arial"/>
          <w:sz w:val="20"/>
          <w:szCs w:val="20"/>
        </w:rPr>
        <w:t xml:space="preserve">. </w:t>
      </w:r>
    </w:p>
    <w:p w14:paraId="55DABF34" w14:textId="43E611B2" w:rsidR="00394235" w:rsidRDefault="00394235" w:rsidP="00B00929">
      <w:pPr>
        <w:spacing w:after="0"/>
        <w:jc w:val="both"/>
        <w:rPr>
          <w:rFonts w:ascii="Arial" w:hAnsi="Arial" w:cs="Arial"/>
          <w:sz w:val="20"/>
          <w:szCs w:val="20"/>
        </w:rPr>
      </w:pPr>
    </w:p>
    <w:p w14:paraId="30F77D5F" w14:textId="77777777" w:rsidR="00394235" w:rsidRPr="00A2258F" w:rsidRDefault="00394235" w:rsidP="00394235">
      <w:pPr>
        <w:jc w:val="both"/>
        <w:rPr>
          <w:rFonts w:ascii="Arial" w:hAnsi="Arial" w:cs="Arial"/>
          <w:color w:val="FF0000"/>
          <w:sz w:val="20"/>
          <w:szCs w:val="20"/>
        </w:rPr>
      </w:pPr>
      <w:r w:rsidRPr="00A2258F">
        <w:rPr>
          <w:rFonts w:ascii="Arial" w:hAnsi="Arial" w:cs="Arial"/>
          <w:color w:val="FF0000"/>
          <w:sz w:val="20"/>
          <w:szCs w:val="20"/>
        </w:rPr>
        <w:t>Le quorum est fixé à la moitié des membres de l’Association qu’ils soient présents ou représentés. Si cette proportion n’est pas atteinte, le Président convoque à nouveau sous huit jours l’Assemblée Générale Ordinaire, sans quorum requis pour cette seconde convocation.</w:t>
      </w:r>
    </w:p>
    <w:p w14:paraId="6C41BCDE" w14:textId="77777777" w:rsidR="00394235" w:rsidRPr="00D35EF0" w:rsidRDefault="00394235" w:rsidP="00B00929">
      <w:pPr>
        <w:spacing w:after="0"/>
        <w:jc w:val="both"/>
        <w:rPr>
          <w:rFonts w:ascii="Arial" w:hAnsi="Arial" w:cs="Arial"/>
          <w:sz w:val="20"/>
          <w:szCs w:val="20"/>
        </w:rPr>
      </w:pPr>
    </w:p>
    <w:p w14:paraId="0C98EEFB" w14:textId="77777777" w:rsidR="00D35EF0" w:rsidRDefault="00D35EF0" w:rsidP="00B00929">
      <w:pPr>
        <w:pStyle w:val="CM5"/>
        <w:jc w:val="both"/>
        <w:rPr>
          <w:rFonts w:ascii="Arial" w:hAnsi="Arial" w:cs="Arial"/>
          <w:sz w:val="20"/>
          <w:szCs w:val="20"/>
        </w:rPr>
      </w:pPr>
      <w:r w:rsidRPr="00D35EF0">
        <w:rPr>
          <w:rFonts w:ascii="Arial" w:hAnsi="Arial" w:cs="Arial"/>
          <w:sz w:val="20"/>
          <w:szCs w:val="20"/>
        </w:rPr>
        <w:t xml:space="preserve">Elle se prononce sur : </w:t>
      </w:r>
    </w:p>
    <w:p w14:paraId="6214C4EF" w14:textId="77777777" w:rsidR="00D35EF0" w:rsidRDefault="00435349" w:rsidP="00B00929">
      <w:pPr>
        <w:pStyle w:val="CM5"/>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la situation morale de l’association et le rapport d’activités </w:t>
      </w:r>
    </w:p>
    <w:p w14:paraId="51D3F60A" w14:textId="3B4CACCF" w:rsidR="00D35EF0" w:rsidRDefault="00435349" w:rsidP="00B00929">
      <w:pPr>
        <w:pStyle w:val="Default"/>
        <w:rPr>
          <w:rFonts w:ascii="Arial" w:hAnsi="Arial" w:cs="Arial"/>
          <w:color w:val="auto"/>
          <w:sz w:val="20"/>
          <w:szCs w:val="20"/>
        </w:rPr>
      </w:pPr>
      <w:r w:rsidRPr="00435349">
        <w:rPr>
          <w:rFonts w:ascii="Arial" w:hAnsi="Arial" w:cs="Arial"/>
          <w:color w:val="auto"/>
          <w:sz w:val="20"/>
          <w:szCs w:val="20"/>
        </w:rPr>
        <w:t xml:space="preserve">- </w:t>
      </w:r>
      <w:r w:rsidR="00D35EF0" w:rsidRPr="00435349">
        <w:rPr>
          <w:rFonts w:ascii="Arial" w:hAnsi="Arial" w:cs="Arial"/>
          <w:color w:val="auto"/>
          <w:sz w:val="20"/>
          <w:szCs w:val="20"/>
        </w:rPr>
        <w:t xml:space="preserve">le rapport financier </w:t>
      </w:r>
    </w:p>
    <w:p w14:paraId="078E5FB0" w14:textId="55C5BAE6" w:rsidR="00DF4730" w:rsidRPr="00435349" w:rsidRDefault="00DF4730" w:rsidP="00B00929">
      <w:pPr>
        <w:pStyle w:val="Default"/>
        <w:rPr>
          <w:rFonts w:ascii="Arial" w:hAnsi="Arial" w:cs="Arial"/>
          <w:color w:val="auto"/>
          <w:sz w:val="20"/>
          <w:szCs w:val="20"/>
        </w:rPr>
      </w:pPr>
      <w:r>
        <w:rPr>
          <w:rFonts w:ascii="Arial" w:hAnsi="Arial" w:cs="Arial"/>
          <w:color w:val="auto"/>
          <w:sz w:val="20"/>
          <w:szCs w:val="20"/>
        </w:rPr>
        <w:t>- L</w:t>
      </w:r>
      <w:r w:rsidR="00016264">
        <w:rPr>
          <w:rFonts w:ascii="Arial" w:hAnsi="Arial" w:cs="Arial"/>
          <w:color w:val="auto"/>
          <w:sz w:val="20"/>
          <w:szCs w:val="20"/>
        </w:rPr>
        <w:t xml:space="preserve">a grille de </w:t>
      </w:r>
      <w:r>
        <w:rPr>
          <w:rFonts w:ascii="Arial" w:hAnsi="Arial" w:cs="Arial"/>
          <w:color w:val="auto"/>
          <w:sz w:val="20"/>
          <w:szCs w:val="20"/>
        </w:rPr>
        <w:t>cotisations</w:t>
      </w:r>
    </w:p>
    <w:p w14:paraId="4B92C914" w14:textId="77777777" w:rsidR="00D35EF0" w:rsidRPr="00D35EF0" w:rsidRDefault="00435349" w:rsidP="00B00929">
      <w:pPr>
        <w:pStyle w:val="CM20"/>
        <w:spacing w:line="223" w:lineRule="atLeast"/>
        <w:jc w:val="both"/>
        <w:rPr>
          <w:rFonts w:ascii="Arial" w:hAnsi="Arial" w:cs="Arial"/>
          <w:sz w:val="20"/>
          <w:szCs w:val="20"/>
        </w:rPr>
      </w:pPr>
      <w:r>
        <w:rPr>
          <w:rFonts w:ascii="Arial" w:hAnsi="Arial" w:cs="Arial"/>
          <w:sz w:val="20"/>
          <w:szCs w:val="20"/>
        </w:rPr>
        <w:t xml:space="preserve">- </w:t>
      </w:r>
      <w:r w:rsidR="00D35EF0" w:rsidRPr="00D35EF0">
        <w:rPr>
          <w:rFonts w:ascii="Arial" w:hAnsi="Arial" w:cs="Arial"/>
          <w:sz w:val="20"/>
          <w:szCs w:val="20"/>
        </w:rPr>
        <w:t xml:space="preserve">les orientations de l’association </w:t>
      </w:r>
    </w:p>
    <w:p w14:paraId="5938F03C" w14:textId="77777777" w:rsidR="00D35EF0" w:rsidRPr="00D35EF0" w:rsidRDefault="00D35EF0" w:rsidP="00B00929">
      <w:pPr>
        <w:pStyle w:val="CM20"/>
        <w:spacing w:line="223" w:lineRule="atLeast"/>
        <w:jc w:val="both"/>
        <w:rPr>
          <w:rFonts w:ascii="Arial" w:hAnsi="Arial" w:cs="Arial"/>
          <w:sz w:val="20"/>
          <w:szCs w:val="20"/>
        </w:rPr>
      </w:pPr>
      <w:r w:rsidRPr="00D35EF0">
        <w:rPr>
          <w:rFonts w:ascii="Arial" w:hAnsi="Arial" w:cs="Arial"/>
          <w:sz w:val="20"/>
          <w:szCs w:val="20"/>
        </w:rPr>
        <w:t xml:space="preserve">Elle pourvoit au renouvellement du Conseil d’administration. </w:t>
      </w:r>
    </w:p>
    <w:p w14:paraId="143B0105" w14:textId="77777777" w:rsidR="002B2BF7" w:rsidRDefault="002B2BF7" w:rsidP="00B00929">
      <w:pPr>
        <w:spacing w:after="0"/>
        <w:jc w:val="both"/>
        <w:rPr>
          <w:rFonts w:ascii="Arial" w:hAnsi="Arial" w:cs="Arial"/>
          <w:sz w:val="20"/>
          <w:szCs w:val="20"/>
        </w:rPr>
      </w:pPr>
    </w:p>
    <w:p w14:paraId="476DEA2B" w14:textId="3945A749" w:rsidR="00BC7559" w:rsidRDefault="00BC7559" w:rsidP="00B00929">
      <w:pPr>
        <w:spacing w:after="0"/>
        <w:jc w:val="both"/>
        <w:rPr>
          <w:rFonts w:ascii="Arial" w:hAnsi="Arial" w:cs="Arial"/>
          <w:sz w:val="20"/>
          <w:szCs w:val="20"/>
        </w:rPr>
      </w:pPr>
      <w:r w:rsidRPr="00BC7559">
        <w:rPr>
          <w:rFonts w:ascii="Arial" w:hAnsi="Arial" w:cs="Arial"/>
          <w:sz w:val="20"/>
          <w:szCs w:val="20"/>
        </w:rPr>
        <w:t xml:space="preserve">Chaque </w:t>
      </w:r>
      <w:r w:rsidR="00F513BB">
        <w:rPr>
          <w:rFonts w:ascii="Arial" w:hAnsi="Arial" w:cs="Arial"/>
          <w:sz w:val="20"/>
          <w:szCs w:val="20"/>
        </w:rPr>
        <w:t xml:space="preserve">membre </w:t>
      </w:r>
      <w:r w:rsidRPr="00BC7559">
        <w:rPr>
          <w:rFonts w:ascii="Arial" w:hAnsi="Arial" w:cs="Arial"/>
          <w:sz w:val="20"/>
          <w:szCs w:val="20"/>
        </w:rPr>
        <w:t xml:space="preserve">empêché peut se faire représenter par </w:t>
      </w:r>
      <w:r w:rsidR="00FA21BB">
        <w:rPr>
          <w:rFonts w:ascii="Arial" w:hAnsi="Arial" w:cs="Arial"/>
          <w:sz w:val="20"/>
          <w:szCs w:val="20"/>
        </w:rPr>
        <w:t>la personne à qui il donnera pouvoir.</w:t>
      </w:r>
    </w:p>
    <w:p w14:paraId="39FB314D" w14:textId="287E9B65" w:rsidR="00F513BB" w:rsidRDefault="00F513BB" w:rsidP="00B00929">
      <w:pPr>
        <w:spacing w:after="0"/>
        <w:jc w:val="both"/>
        <w:rPr>
          <w:rFonts w:ascii="Arial" w:hAnsi="Arial" w:cs="Arial"/>
          <w:sz w:val="20"/>
          <w:szCs w:val="20"/>
        </w:rPr>
      </w:pPr>
      <w:r>
        <w:rPr>
          <w:rFonts w:ascii="Arial" w:hAnsi="Arial" w:cs="Arial"/>
          <w:sz w:val="20"/>
          <w:szCs w:val="20"/>
        </w:rPr>
        <w:t>Dans le cas des personnes morales, cette faculté est également reconnue au représentant légal ou représentant permanent désigné par ladite personne morale.</w:t>
      </w:r>
    </w:p>
    <w:p w14:paraId="5B29F89D" w14:textId="5703CA1F" w:rsidR="00D35EF0" w:rsidRPr="00D35EF0" w:rsidRDefault="00D35EF0" w:rsidP="00B00929">
      <w:pPr>
        <w:spacing w:after="0"/>
        <w:jc w:val="both"/>
        <w:rPr>
          <w:rFonts w:ascii="Arial" w:hAnsi="Arial" w:cs="Arial"/>
          <w:sz w:val="20"/>
          <w:szCs w:val="20"/>
        </w:rPr>
      </w:pPr>
      <w:r w:rsidRPr="00D35EF0">
        <w:rPr>
          <w:rFonts w:ascii="Arial" w:hAnsi="Arial" w:cs="Arial"/>
          <w:sz w:val="20"/>
          <w:szCs w:val="20"/>
        </w:rPr>
        <w:t>Les décisions sont prises à la majorité des membres présents et représentés, chaque membre ne pouvant détenir plus de deux pouvoirs écrits.</w:t>
      </w:r>
    </w:p>
    <w:p w14:paraId="74337B45" w14:textId="77777777" w:rsidR="00D35EF0" w:rsidRPr="00D35EF0" w:rsidRDefault="00D35EF0" w:rsidP="00B00929">
      <w:pPr>
        <w:pStyle w:val="Default"/>
        <w:jc w:val="both"/>
        <w:rPr>
          <w:rFonts w:ascii="Arial" w:hAnsi="Arial" w:cs="Arial"/>
          <w:color w:val="auto"/>
          <w:sz w:val="20"/>
          <w:szCs w:val="20"/>
        </w:rPr>
      </w:pPr>
      <w:r w:rsidRPr="00D35EF0">
        <w:rPr>
          <w:rFonts w:ascii="Arial" w:hAnsi="Arial" w:cs="Arial"/>
          <w:color w:val="auto"/>
          <w:sz w:val="20"/>
          <w:szCs w:val="20"/>
        </w:rPr>
        <w:t xml:space="preserve">Il est tenu Procès-verbal des séances. Les Procès-verbaux sont signés par le Président et le Secrétaire et sont conservés au siège de l’association. </w:t>
      </w:r>
    </w:p>
    <w:p w14:paraId="760CF6E8" w14:textId="77777777" w:rsidR="00D35EF0" w:rsidRPr="00D35EF0" w:rsidRDefault="00D35EF0" w:rsidP="00B00929">
      <w:pPr>
        <w:spacing w:after="0"/>
        <w:jc w:val="both"/>
        <w:rPr>
          <w:rFonts w:ascii="Arial" w:hAnsi="Arial" w:cs="Arial"/>
          <w:color w:val="39383A"/>
          <w:sz w:val="20"/>
          <w:szCs w:val="20"/>
        </w:rPr>
      </w:pPr>
    </w:p>
    <w:p w14:paraId="6A691166" w14:textId="77777777" w:rsidR="00590DCC" w:rsidRDefault="00590DCC" w:rsidP="00B00929">
      <w:pPr>
        <w:pStyle w:val="Default"/>
        <w:rPr>
          <w:rFonts w:ascii="Arial" w:hAnsi="Arial" w:cs="Arial"/>
          <w:color w:val="993366"/>
        </w:rPr>
      </w:pPr>
    </w:p>
    <w:p w14:paraId="5BCD5E47" w14:textId="77777777" w:rsidR="00D35EF0" w:rsidRPr="003A6A0D" w:rsidRDefault="00D35EF0" w:rsidP="00B00929">
      <w:pPr>
        <w:pStyle w:val="Titre2"/>
      </w:pPr>
      <w:r w:rsidRPr="00590DCC">
        <w:t xml:space="preserve">Article 11 : </w:t>
      </w:r>
      <w:r w:rsidRPr="003A6A0D">
        <w:t>L’Assemblée Générale Extraordinaire</w:t>
      </w:r>
    </w:p>
    <w:p w14:paraId="70A6BD08" w14:textId="77777777" w:rsidR="00D35EF0" w:rsidRPr="00D35EF0" w:rsidRDefault="00D35EF0" w:rsidP="00B00929">
      <w:pPr>
        <w:spacing w:after="0"/>
        <w:rPr>
          <w:rFonts w:ascii="Arial" w:hAnsi="Arial" w:cs="Arial"/>
          <w:color w:val="0094CB"/>
          <w:sz w:val="28"/>
          <w:szCs w:val="28"/>
        </w:rPr>
      </w:pPr>
    </w:p>
    <w:p w14:paraId="47AEC3AF" w14:textId="402F5FA1" w:rsidR="00D35EF0" w:rsidRPr="00D35EF0" w:rsidRDefault="00D35EF0" w:rsidP="00B00929">
      <w:pPr>
        <w:pStyle w:val="CM4"/>
        <w:jc w:val="both"/>
        <w:rPr>
          <w:rFonts w:ascii="Arial" w:hAnsi="Arial" w:cs="Arial"/>
          <w:sz w:val="20"/>
          <w:szCs w:val="20"/>
        </w:rPr>
      </w:pPr>
      <w:r w:rsidRPr="00D35EF0">
        <w:rPr>
          <w:rFonts w:ascii="Arial" w:hAnsi="Arial" w:cs="Arial"/>
          <w:sz w:val="20"/>
          <w:szCs w:val="20"/>
        </w:rPr>
        <w:t>L’Assemblée Générale Extraordinaire est convoquée par le Président ou sur demande du tiers au moins des membres de l’association</w:t>
      </w:r>
      <w:r w:rsidR="00F513BB">
        <w:rPr>
          <w:rFonts w:ascii="Arial" w:hAnsi="Arial" w:cs="Arial"/>
          <w:sz w:val="20"/>
          <w:szCs w:val="20"/>
        </w:rPr>
        <w:t xml:space="preserve"> ou à titre exceptionnel par le Commissaire aux Comptes</w:t>
      </w:r>
      <w:r w:rsidRPr="00D35EF0">
        <w:rPr>
          <w:rFonts w:ascii="Arial" w:hAnsi="Arial" w:cs="Arial"/>
          <w:sz w:val="20"/>
          <w:szCs w:val="20"/>
        </w:rPr>
        <w:t xml:space="preserve">. </w:t>
      </w:r>
    </w:p>
    <w:p w14:paraId="1695DA15" w14:textId="68C138DB" w:rsidR="00D35EF0" w:rsidRDefault="00D35EF0" w:rsidP="00B00929">
      <w:pPr>
        <w:spacing w:after="0"/>
        <w:rPr>
          <w:rFonts w:ascii="Arial" w:hAnsi="Arial" w:cs="Arial"/>
          <w:sz w:val="28"/>
          <w:szCs w:val="28"/>
        </w:rPr>
      </w:pPr>
    </w:p>
    <w:p w14:paraId="634B8E56" w14:textId="77777777" w:rsidR="00394235" w:rsidRPr="00394235" w:rsidRDefault="00394235" w:rsidP="00394235">
      <w:pPr>
        <w:pStyle w:val="CM1"/>
        <w:jc w:val="both"/>
        <w:rPr>
          <w:rFonts w:ascii="Arial" w:hAnsi="Arial" w:cs="Arial"/>
          <w:b/>
          <w:bCs/>
          <w:color w:val="FF0000"/>
          <w:sz w:val="26"/>
          <w:szCs w:val="26"/>
        </w:rPr>
      </w:pPr>
      <w:r w:rsidRPr="00394235">
        <w:rPr>
          <w:rFonts w:ascii="Arial" w:hAnsi="Arial" w:cs="Arial"/>
          <w:color w:val="FF0000"/>
          <w:sz w:val="20"/>
          <w:szCs w:val="20"/>
        </w:rPr>
        <w:t>Le quorum est fixé aux deux tiers des membres de l’Association, qu’ils soient présents ou représentés. Si cette proportion n’est pas atteinte, le Président convoque à nouveau sous huit jours l’Assemblée Générale Extraordinaire, sans quorum requis pour cette seconde convocation</w:t>
      </w:r>
    </w:p>
    <w:p w14:paraId="4EB9AFEF" w14:textId="77777777" w:rsidR="00D35EF0" w:rsidRPr="00D35EF0" w:rsidRDefault="00D35EF0" w:rsidP="00B00929">
      <w:pPr>
        <w:pStyle w:val="CM1"/>
        <w:rPr>
          <w:rFonts w:ascii="Arial" w:hAnsi="Arial" w:cs="Arial"/>
          <w:b/>
          <w:bCs/>
          <w:sz w:val="26"/>
          <w:szCs w:val="26"/>
        </w:rPr>
      </w:pPr>
    </w:p>
    <w:p w14:paraId="574174CA" w14:textId="0877F968" w:rsidR="00850515" w:rsidRDefault="00D35EF0" w:rsidP="00850515">
      <w:pPr>
        <w:spacing w:after="0"/>
        <w:jc w:val="both"/>
        <w:rPr>
          <w:rFonts w:ascii="Arial" w:hAnsi="Arial" w:cs="Arial"/>
          <w:sz w:val="20"/>
          <w:szCs w:val="20"/>
        </w:rPr>
      </w:pPr>
      <w:r w:rsidRPr="00D35EF0">
        <w:rPr>
          <w:rFonts w:ascii="Arial" w:hAnsi="Arial" w:cs="Arial"/>
          <w:sz w:val="20"/>
          <w:szCs w:val="20"/>
        </w:rPr>
        <w:t xml:space="preserve">Les délibérations sont prises à la majorité des </w:t>
      </w:r>
      <w:r w:rsidRPr="00394235">
        <w:rPr>
          <w:rFonts w:ascii="Arial" w:hAnsi="Arial" w:cs="Arial"/>
          <w:color w:val="FF0000"/>
          <w:sz w:val="20"/>
          <w:szCs w:val="20"/>
        </w:rPr>
        <w:t>deux tiers des membres présents et représentés</w:t>
      </w:r>
      <w:r w:rsidRPr="00D35EF0">
        <w:rPr>
          <w:rFonts w:ascii="Arial" w:hAnsi="Arial" w:cs="Arial"/>
          <w:sz w:val="20"/>
          <w:szCs w:val="20"/>
        </w:rPr>
        <w:t xml:space="preserve"> </w:t>
      </w:r>
    </w:p>
    <w:p w14:paraId="4569A4F3" w14:textId="77777777" w:rsidR="00850515" w:rsidRDefault="00850515" w:rsidP="00850515">
      <w:pPr>
        <w:spacing w:after="0"/>
        <w:jc w:val="both"/>
        <w:rPr>
          <w:rFonts w:ascii="Arial" w:hAnsi="Arial" w:cs="Arial"/>
          <w:color w:val="FF0000"/>
          <w:sz w:val="20"/>
          <w:szCs w:val="20"/>
        </w:rPr>
      </w:pPr>
      <w:r w:rsidRPr="00394235">
        <w:rPr>
          <w:rFonts w:ascii="Arial" w:hAnsi="Arial" w:cs="Arial"/>
          <w:color w:val="FF0000"/>
          <w:sz w:val="20"/>
          <w:szCs w:val="20"/>
        </w:rPr>
        <w:t xml:space="preserve">OU </w:t>
      </w:r>
    </w:p>
    <w:p w14:paraId="7DEB5CFE" w14:textId="052A5E20" w:rsidR="00850515" w:rsidRPr="00394235" w:rsidRDefault="00850515" w:rsidP="00850515">
      <w:pPr>
        <w:spacing w:after="0"/>
        <w:jc w:val="both"/>
        <w:rPr>
          <w:rFonts w:ascii="Arial" w:hAnsi="Arial" w:cs="Arial"/>
          <w:color w:val="FF0000"/>
          <w:sz w:val="20"/>
          <w:szCs w:val="20"/>
        </w:rPr>
      </w:pPr>
      <w:r w:rsidRPr="00394235">
        <w:rPr>
          <w:rFonts w:ascii="Arial" w:hAnsi="Arial" w:cs="Arial"/>
          <w:color w:val="FF0000"/>
          <w:sz w:val="20"/>
          <w:szCs w:val="20"/>
        </w:rPr>
        <w:t>la majorité correspondant à plus de la moitié des membres présents ou représentés, chaque membre ne pouvant détenir plus de deux pouvoirs écrits.</w:t>
      </w:r>
    </w:p>
    <w:p w14:paraId="449F5378" w14:textId="31FACF31" w:rsidR="00D35EF0" w:rsidRDefault="00D35EF0" w:rsidP="00B00929">
      <w:pPr>
        <w:pStyle w:val="CM20"/>
        <w:spacing w:line="223" w:lineRule="atLeast"/>
        <w:jc w:val="both"/>
        <w:rPr>
          <w:rFonts w:ascii="Arial" w:hAnsi="Arial" w:cs="Arial"/>
          <w:sz w:val="20"/>
          <w:szCs w:val="20"/>
        </w:rPr>
      </w:pPr>
    </w:p>
    <w:p w14:paraId="2F51EECC" w14:textId="75EADAEF" w:rsidR="00D35EF0" w:rsidRPr="00D35EF0" w:rsidRDefault="00AB7578" w:rsidP="00394235">
      <w:pPr>
        <w:spacing w:after="0"/>
        <w:jc w:val="both"/>
        <w:rPr>
          <w:rFonts w:ascii="Arial" w:hAnsi="Arial" w:cs="Arial"/>
          <w:b/>
          <w:bCs/>
          <w:sz w:val="26"/>
          <w:szCs w:val="26"/>
        </w:rPr>
      </w:pPr>
      <w:r w:rsidRPr="00BC7559">
        <w:rPr>
          <w:rFonts w:ascii="Arial" w:hAnsi="Arial" w:cs="Arial"/>
          <w:sz w:val="20"/>
          <w:szCs w:val="20"/>
        </w:rPr>
        <w:t>Chaque membre empêché peut se faire représenter par</w:t>
      </w:r>
      <w:r w:rsidR="00F513BB">
        <w:rPr>
          <w:rFonts w:ascii="Arial" w:hAnsi="Arial" w:cs="Arial"/>
          <w:sz w:val="20"/>
          <w:szCs w:val="20"/>
        </w:rPr>
        <w:t xml:space="preserve"> la personne à qui il donnera pouvoir. Dans le cas des personnes morales, cette faculté est également reconnue au représentant légal ou représentant permanent désigné par ladite personne morale.</w:t>
      </w:r>
    </w:p>
    <w:p w14:paraId="7542D788" w14:textId="280CE085" w:rsidR="00D35EF0" w:rsidRPr="00D35EF0" w:rsidRDefault="00D35EF0" w:rsidP="00B00929">
      <w:pPr>
        <w:pStyle w:val="CM4"/>
        <w:jc w:val="both"/>
        <w:rPr>
          <w:rFonts w:ascii="Arial" w:hAnsi="Arial" w:cs="Arial"/>
          <w:sz w:val="20"/>
          <w:szCs w:val="20"/>
        </w:rPr>
      </w:pPr>
      <w:r w:rsidRPr="00D35EF0">
        <w:rPr>
          <w:rFonts w:ascii="Arial" w:hAnsi="Arial" w:cs="Arial"/>
          <w:sz w:val="20"/>
          <w:szCs w:val="20"/>
        </w:rPr>
        <w:t xml:space="preserve">L’Assemblée Générale Extraordinaire est seule compétente pour décider des modifications à apporter aux présents statuts et pour prononcer la dissolution </w:t>
      </w:r>
      <w:r w:rsidR="00AB7578">
        <w:rPr>
          <w:rFonts w:ascii="Arial" w:hAnsi="Arial" w:cs="Arial"/>
          <w:sz w:val="20"/>
          <w:szCs w:val="20"/>
        </w:rPr>
        <w:t xml:space="preserve">ou fusion </w:t>
      </w:r>
      <w:r w:rsidRPr="00D35EF0">
        <w:rPr>
          <w:rFonts w:ascii="Arial" w:hAnsi="Arial" w:cs="Arial"/>
          <w:sz w:val="20"/>
          <w:szCs w:val="20"/>
        </w:rPr>
        <w:t>de l’association. Il est tenu Procès-verbal des séances. Les Procès-verbaux sont signés par le Président et le Secrétaire et sont conservés au siège de l’association.</w:t>
      </w:r>
    </w:p>
    <w:p w14:paraId="20536AEE" w14:textId="77777777" w:rsidR="00590DCC" w:rsidRDefault="00590DCC" w:rsidP="00B00929">
      <w:pPr>
        <w:pStyle w:val="Default"/>
        <w:rPr>
          <w:rFonts w:ascii="Arial" w:hAnsi="Arial" w:cs="Arial"/>
          <w:b/>
        </w:rPr>
      </w:pPr>
    </w:p>
    <w:p w14:paraId="3B39DCF1" w14:textId="77777777" w:rsidR="00590DCC" w:rsidRDefault="00590DCC" w:rsidP="00B00929">
      <w:pPr>
        <w:pStyle w:val="Default"/>
        <w:rPr>
          <w:rFonts w:ascii="Arial" w:hAnsi="Arial" w:cs="Arial"/>
          <w:b/>
        </w:rPr>
      </w:pPr>
    </w:p>
    <w:p w14:paraId="35DDD109" w14:textId="77777777" w:rsidR="00D35EF0" w:rsidRPr="00D35EF0" w:rsidRDefault="00D35EF0" w:rsidP="00B00929">
      <w:pPr>
        <w:pStyle w:val="Titre2"/>
      </w:pPr>
      <w:r w:rsidRPr="00D35EF0">
        <w:t>Article 12 :</w:t>
      </w:r>
      <w:r w:rsidR="00590DCC">
        <w:t xml:space="preserve"> </w:t>
      </w:r>
      <w:r w:rsidRPr="00D35EF0">
        <w:t xml:space="preserve">Le Conseil d’administration </w:t>
      </w:r>
    </w:p>
    <w:p w14:paraId="19A904B0" w14:textId="77777777" w:rsidR="00D35EF0" w:rsidRPr="00D35EF0" w:rsidRDefault="00D35EF0" w:rsidP="00B00929">
      <w:pPr>
        <w:spacing w:after="0"/>
        <w:rPr>
          <w:rFonts w:ascii="Arial" w:hAnsi="Arial" w:cs="Arial"/>
        </w:rPr>
      </w:pPr>
    </w:p>
    <w:p w14:paraId="7F4FF89F" w14:textId="3BD694BA" w:rsidR="00D32623" w:rsidRPr="0075433D" w:rsidRDefault="003C253D" w:rsidP="00D32623">
      <w:pPr>
        <w:pStyle w:val="CM5"/>
        <w:jc w:val="both"/>
        <w:rPr>
          <w:rFonts w:ascii="Arial" w:hAnsi="Arial" w:cs="Arial"/>
          <w:b/>
          <w:color w:val="FF0000"/>
          <w:sz w:val="20"/>
          <w:szCs w:val="20"/>
        </w:rPr>
      </w:pPr>
      <w:r w:rsidRPr="00D35EF0">
        <w:rPr>
          <w:rFonts w:ascii="Arial" w:hAnsi="Arial" w:cs="Arial"/>
          <w:b/>
          <w:bCs/>
          <w:sz w:val="20"/>
          <w:szCs w:val="20"/>
        </w:rPr>
        <w:t xml:space="preserve">L’Association est administrée par un Conseil d’Administration </w:t>
      </w:r>
      <w:r w:rsidR="00FE4A33">
        <w:rPr>
          <w:rFonts w:ascii="Arial" w:hAnsi="Arial" w:cs="Arial"/>
          <w:b/>
          <w:bCs/>
          <w:sz w:val="20"/>
          <w:szCs w:val="20"/>
        </w:rPr>
        <w:t xml:space="preserve">renouvelable </w:t>
      </w:r>
      <w:r w:rsidR="00586CAC">
        <w:rPr>
          <w:rFonts w:ascii="Arial" w:hAnsi="Arial" w:cs="Arial"/>
          <w:b/>
          <w:bCs/>
          <w:sz w:val="20"/>
          <w:szCs w:val="20"/>
        </w:rPr>
        <w:t>tous les 3 ans</w:t>
      </w:r>
      <w:r w:rsidR="00D32623" w:rsidRPr="00D32623">
        <w:rPr>
          <w:rFonts w:ascii="Arial" w:hAnsi="Arial" w:cs="Arial"/>
          <w:b/>
          <w:bCs/>
          <w:color w:val="FF0000"/>
          <w:sz w:val="20"/>
          <w:szCs w:val="20"/>
        </w:rPr>
        <w:t xml:space="preserve"> </w:t>
      </w:r>
      <w:r w:rsidR="00D32623" w:rsidRPr="00240A55">
        <w:rPr>
          <w:rFonts w:ascii="Arial" w:hAnsi="Arial" w:cs="Arial"/>
          <w:b/>
          <w:bCs/>
          <w:color w:val="FF0000"/>
          <w:sz w:val="20"/>
          <w:szCs w:val="20"/>
        </w:rPr>
        <w:t xml:space="preserve">ou </w:t>
      </w:r>
      <w:r w:rsidR="00D32623" w:rsidRPr="00240A55">
        <w:rPr>
          <w:rFonts w:ascii="Arial" w:hAnsi="Arial" w:cs="Arial"/>
          <w:b/>
          <w:color w:val="FF0000"/>
          <w:sz w:val="20"/>
          <w:szCs w:val="20"/>
        </w:rPr>
        <w:t>renouvelé par tiers chaque année</w:t>
      </w:r>
      <w:r w:rsidR="00D32623">
        <w:rPr>
          <w:rFonts w:ascii="Arial" w:hAnsi="Arial" w:cs="Arial"/>
          <w:b/>
          <w:bCs/>
          <w:color w:val="FF0000"/>
          <w:sz w:val="20"/>
          <w:szCs w:val="20"/>
        </w:rPr>
        <w:t>.</w:t>
      </w:r>
      <w:r w:rsidR="00D32623">
        <w:rPr>
          <w:rFonts w:ascii="Arial" w:hAnsi="Arial" w:cs="Arial"/>
          <w:b/>
          <w:bCs/>
          <w:sz w:val="20"/>
          <w:szCs w:val="20"/>
        </w:rPr>
        <w:t xml:space="preserve"> </w:t>
      </w:r>
      <w:r w:rsidR="00D32623" w:rsidRPr="00240A55">
        <w:rPr>
          <w:rFonts w:ascii="Arial" w:hAnsi="Arial" w:cs="Arial"/>
          <w:b/>
          <w:bCs/>
          <w:color w:val="FF0000"/>
          <w:sz w:val="20"/>
          <w:szCs w:val="20"/>
        </w:rPr>
        <w:t xml:space="preserve">Il est composé de XX membres OU Il est </w:t>
      </w:r>
      <w:r w:rsidR="00D32623">
        <w:rPr>
          <w:rFonts w:ascii="Arial" w:hAnsi="Arial" w:cs="Arial"/>
          <w:b/>
          <w:bCs/>
          <w:color w:val="FF0000"/>
          <w:sz w:val="20"/>
          <w:szCs w:val="20"/>
        </w:rPr>
        <w:t>c</w:t>
      </w:r>
      <w:r w:rsidR="00D32623" w:rsidRPr="00240A55">
        <w:rPr>
          <w:rFonts w:ascii="Arial" w:hAnsi="Arial" w:cs="Arial"/>
          <w:b/>
          <w:bCs/>
          <w:color w:val="FF0000"/>
          <w:sz w:val="20"/>
          <w:szCs w:val="20"/>
        </w:rPr>
        <w:t xml:space="preserve">omposé au minimum de  XX membres sans pouvoir dépasser XX membres.  </w:t>
      </w:r>
    </w:p>
    <w:p w14:paraId="0425932E" w14:textId="32148A60" w:rsidR="003C253D" w:rsidRPr="00394235" w:rsidRDefault="003C253D" w:rsidP="00B00929">
      <w:pPr>
        <w:pStyle w:val="CM5"/>
        <w:jc w:val="both"/>
        <w:rPr>
          <w:rFonts w:ascii="Arial" w:hAnsi="Arial" w:cs="Arial"/>
          <w:color w:val="FF0000"/>
          <w:sz w:val="20"/>
          <w:szCs w:val="20"/>
        </w:rPr>
      </w:pPr>
    </w:p>
    <w:p w14:paraId="56DEE081" w14:textId="77777777" w:rsidR="00E66B23" w:rsidRPr="00394235" w:rsidRDefault="00E66B23" w:rsidP="00B00929">
      <w:pPr>
        <w:pStyle w:val="CM19"/>
        <w:spacing w:line="223" w:lineRule="atLeast"/>
        <w:jc w:val="both"/>
        <w:rPr>
          <w:rFonts w:ascii="Arial" w:hAnsi="Arial" w:cs="Arial"/>
          <w:b/>
          <w:color w:val="FF0000"/>
          <w:sz w:val="20"/>
          <w:szCs w:val="20"/>
        </w:rPr>
      </w:pPr>
    </w:p>
    <w:p w14:paraId="6113C2A1" w14:textId="23C85A1A" w:rsidR="00D35EF0" w:rsidRDefault="00AB7578" w:rsidP="00B00929">
      <w:pPr>
        <w:pStyle w:val="CM23"/>
        <w:spacing w:line="223" w:lineRule="atLeast"/>
        <w:rPr>
          <w:rFonts w:ascii="Arial" w:hAnsi="Arial" w:cs="Arial"/>
          <w:sz w:val="20"/>
          <w:szCs w:val="20"/>
        </w:rPr>
      </w:pPr>
      <w:r w:rsidRPr="00AB7578">
        <w:rPr>
          <w:rFonts w:ascii="Arial" w:hAnsi="Arial" w:cs="Arial"/>
          <w:sz w:val="20"/>
          <w:szCs w:val="20"/>
        </w:rPr>
        <w:t>Pour être éligible au Conseil d’Administration, les candidatures devront être transmises au secrétaire de l’association, au plus tard une semaine avant la date de l’assemblée générale</w:t>
      </w:r>
      <w:r w:rsidR="00F513BB">
        <w:rPr>
          <w:rFonts w:ascii="Arial" w:hAnsi="Arial" w:cs="Arial"/>
          <w:sz w:val="20"/>
          <w:szCs w:val="20"/>
        </w:rPr>
        <w:t>, et justifier de sa qualité de membre (les personnes morales sont représentées par leur représentant légal ou représentant permanent)</w:t>
      </w:r>
    </w:p>
    <w:p w14:paraId="66F5B2FC" w14:textId="7AE04A9B" w:rsidR="00F32CB1" w:rsidRDefault="00F32CB1" w:rsidP="00F513BB">
      <w:pPr>
        <w:pStyle w:val="Default"/>
      </w:pPr>
    </w:p>
    <w:p w14:paraId="700A01E7" w14:textId="77777777" w:rsidR="00AB7578" w:rsidRPr="00F513BB" w:rsidRDefault="00AB7578" w:rsidP="00F513BB">
      <w:pPr>
        <w:pStyle w:val="Default"/>
      </w:pPr>
    </w:p>
    <w:p w14:paraId="5A8928CB" w14:textId="1ADDF0CA" w:rsidR="00D32623" w:rsidRPr="00D35EF0" w:rsidRDefault="00D35EF0" w:rsidP="00D32623">
      <w:pPr>
        <w:pStyle w:val="CM20"/>
        <w:spacing w:line="276" w:lineRule="auto"/>
        <w:jc w:val="both"/>
        <w:rPr>
          <w:rFonts w:ascii="Arial" w:hAnsi="Arial" w:cs="Arial"/>
          <w:sz w:val="20"/>
          <w:szCs w:val="20"/>
        </w:rPr>
      </w:pPr>
      <w:r w:rsidRPr="00D35EF0">
        <w:rPr>
          <w:rFonts w:ascii="Arial" w:hAnsi="Arial" w:cs="Arial"/>
          <w:b/>
          <w:bCs/>
          <w:sz w:val="20"/>
          <w:szCs w:val="20"/>
        </w:rPr>
        <w:t>Le Conseil d’Administration se réunit au moins deux fois par an</w:t>
      </w:r>
      <w:r w:rsidRPr="00D35EF0">
        <w:rPr>
          <w:rFonts w:ascii="Arial" w:hAnsi="Arial" w:cs="Arial"/>
          <w:sz w:val="20"/>
          <w:szCs w:val="20"/>
        </w:rPr>
        <w:t xml:space="preserve">, et chaque fois qu’il est convoqué par le Président ou à la demande d’un quart de ses membres. </w:t>
      </w:r>
      <w:r w:rsidR="00D32623" w:rsidRPr="008673F6">
        <w:rPr>
          <w:rFonts w:ascii="Arial" w:hAnsi="Arial" w:cs="Arial"/>
          <w:sz w:val="20"/>
          <w:szCs w:val="20"/>
        </w:rPr>
        <w:t xml:space="preserve">La convocation est faite par écrit ou par courriel au plus tard quinze jours avant la date de la réunion. </w:t>
      </w:r>
    </w:p>
    <w:p w14:paraId="05E7F813" w14:textId="77777777" w:rsidR="00D35EF0" w:rsidRPr="00D35EF0" w:rsidRDefault="00D35EF0" w:rsidP="00394235">
      <w:pPr>
        <w:pStyle w:val="CM20"/>
        <w:spacing w:line="223" w:lineRule="atLeast"/>
        <w:jc w:val="both"/>
        <w:rPr>
          <w:rFonts w:ascii="Arial" w:hAnsi="Arial" w:cs="Arial"/>
          <w:sz w:val="20"/>
          <w:szCs w:val="20"/>
        </w:rPr>
      </w:pPr>
    </w:p>
    <w:p w14:paraId="2F2498C4" w14:textId="612D3364" w:rsidR="00D35EF0" w:rsidRPr="00D35EF0" w:rsidRDefault="00D35EF0" w:rsidP="00B00929">
      <w:pPr>
        <w:pStyle w:val="CM23"/>
        <w:spacing w:line="223" w:lineRule="atLeast"/>
        <w:jc w:val="both"/>
        <w:rPr>
          <w:rFonts w:ascii="Arial" w:hAnsi="Arial" w:cs="Arial"/>
          <w:sz w:val="20"/>
          <w:szCs w:val="20"/>
        </w:rPr>
      </w:pPr>
      <w:r w:rsidRPr="00D35EF0">
        <w:rPr>
          <w:rFonts w:ascii="Arial" w:hAnsi="Arial" w:cs="Arial"/>
          <w:b/>
          <w:bCs/>
          <w:sz w:val="20"/>
          <w:szCs w:val="20"/>
        </w:rPr>
        <w:t xml:space="preserve">Le Conseil d’Administration est investi des pouvoirs les plus étendus pour </w:t>
      </w:r>
      <w:r w:rsidR="00F513BB">
        <w:rPr>
          <w:rFonts w:ascii="Arial" w:hAnsi="Arial" w:cs="Arial"/>
          <w:b/>
          <w:bCs/>
          <w:sz w:val="20"/>
          <w:szCs w:val="20"/>
        </w:rPr>
        <w:t xml:space="preserve"> accomplir</w:t>
      </w:r>
      <w:r w:rsidRPr="00D35EF0">
        <w:rPr>
          <w:rFonts w:ascii="Arial" w:hAnsi="Arial" w:cs="Arial"/>
          <w:b/>
          <w:bCs/>
          <w:sz w:val="20"/>
          <w:szCs w:val="20"/>
        </w:rPr>
        <w:t xml:space="preserve"> ou autoriser tous actes ou opérations qui ne sont pas réservés à l’Assemblée Générale.</w:t>
      </w:r>
    </w:p>
    <w:p w14:paraId="2A0562F5" w14:textId="77777777" w:rsidR="00D35EF0" w:rsidRDefault="00D35EF0" w:rsidP="00B00929">
      <w:pPr>
        <w:pStyle w:val="CM23"/>
        <w:spacing w:line="223" w:lineRule="atLeast"/>
        <w:rPr>
          <w:rFonts w:ascii="Arial" w:hAnsi="Arial" w:cs="Arial"/>
          <w:sz w:val="20"/>
          <w:szCs w:val="20"/>
        </w:rPr>
      </w:pPr>
    </w:p>
    <w:p w14:paraId="6D32955C" w14:textId="77777777" w:rsidR="00F513BB" w:rsidRPr="00F513BB" w:rsidRDefault="00F513BB" w:rsidP="00F513BB">
      <w:pPr>
        <w:pStyle w:val="Default"/>
      </w:pPr>
    </w:p>
    <w:p w14:paraId="2BB21CFC" w14:textId="77777777" w:rsidR="00D35EF0" w:rsidRPr="00D35EF0" w:rsidRDefault="00D35EF0" w:rsidP="00B00929">
      <w:pPr>
        <w:pStyle w:val="CM5"/>
        <w:rPr>
          <w:rFonts w:ascii="Arial" w:hAnsi="Arial" w:cs="Arial"/>
          <w:sz w:val="20"/>
          <w:szCs w:val="20"/>
        </w:rPr>
      </w:pPr>
      <w:r w:rsidRPr="00D35EF0">
        <w:rPr>
          <w:rFonts w:ascii="Arial" w:hAnsi="Arial" w:cs="Arial"/>
          <w:sz w:val="20"/>
          <w:szCs w:val="20"/>
        </w:rPr>
        <w:t xml:space="preserve">Le Conseil d’Administration : </w:t>
      </w:r>
    </w:p>
    <w:p w14:paraId="6B0EAA10" w14:textId="77777777" w:rsidR="00D35EF0" w:rsidRPr="00D35EF0" w:rsidRDefault="00D35EF0" w:rsidP="00B00929">
      <w:pPr>
        <w:pStyle w:val="CM8"/>
        <w:jc w:val="both"/>
        <w:rPr>
          <w:rFonts w:ascii="Arial" w:hAnsi="Arial" w:cs="Arial"/>
          <w:sz w:val="20"/>
          <w:szCs w:val="20"/>
        </w:rPr>
      </w:pPr>
      <w:r w:rsidRPr="00D35EF0">
        <w:rPr>
          <w:rFonts w:ascii="Arial" w:hAnsi="Arial" w:cs="Arial"/>
          <w:sz w:val="20"/>
          <w:szCs w:val="20"/>
        </w:rPr>
        <w:t xml:space="preserve">&gt; définit les axes de travail de l’Association et veille à leur réalisation, </w:t>
      </w:r>
    </w:p>
    <w:p w14:paraId="2C9F22B2" w14:textId="77777777" w:rsidR="00D35EF0" w:rsidRPr="00D35EF0" w:rsidRDefault="00D35EF0" w:rsidP="00B00929">
      <w:pPr>
        <w:pStyle w:val="CM8"/>
        <w:jc w:val="both"/>
        <w:rPr>
          <w:rFonts w:ascii="Arial" w:hAnsi="Arial" w:cs="Arial"/>
          <w:sz w:val="20"/>
          <w:szCs w:val="20"/>
        </w:rPr>
      </w:pPr>
      <w:r w:rsidRPr="00D35EF0">
        <w:rPr>
          <w:rFonts w:ascii="Arial" w:hAnsi="Arial" w:cs="Arial"/>
          <w:sz w:val="20"/>
          <w:szCs w:val="20"/>
        </w:rPr>
        <w:t xml:space="preserve">&gt; délibère sur les projets et les propositions qui lui sont soumis par le Bureau, </w:t>
      </w:r>
    </w:p>
    <w:p w14:paraId="74665988" w14:textId="11A454FE" w:rsidR="004F4E35" w:rsidRDefault="00D35EF0" w:rsidP="00B00929">
      <w:pPr>
        <w:pStyle w:val="CM20"/>
        <w:spacing w:line="223" w:lineRule="atLeast"/>
        <w:jc w:val="both"/>
        <w:rPr>
          <w:rFonts w:ascii="Arial" w:hAnsi="Arial" w:cs="Arial"/>
          <w:sz w:val="20"/>
          <w:szCs w:val="20"/>
        </w:rPr>
      </w:pPr>
      <w:r w:rsidRPr="00D35EF0">
        <w:rPr>
          <w:rFonts w:ascii="Arial" w:hAnsi="Arial" w:cs="Arial"/>
          <w:sz w:val="20"/>
          <w:szCs w:val="20"/>
        </w:rPr>
        <w:t>&gt; définit annuellement un programme d’actions</w:t>
      </w:r>
      <w:r w:rsidR="004F4E35">
        <w:rPr>
          <w:rFonts w:ascii="Arial" w:hAnsi="Arial" w:cs="Arial"/>
          <w:sz w:val="20"/>
          <w:szCs w:val="20"/>
        </w:rPr>
        <w:t xml:space="preserve"> et le budget qui y correspond,</w:t>
      </w:r>
    </w:p>
    <w:p w14:paraId="685D5F0D" w14:textId="1E197200" w:rsidR="00586CAC" w:rsidRPr="000E1551" w:rsidRDefault="00586CAC" w:rsidP="000E1551">
      <w:pPr>
        <w:pStyle w:val="Default"/>
      </w:pPr>
      <w:r>
        <w:t xml:space="preserve">&gt; </w:t>
      </w:r>
      <w:r w:rsidR="000E1551">
        <w:t xml:space="preserve"> il exerce la fonction employeur de l’association,</w:t>
      </w:r>
    </w:p>
    <w:p w14:paraId="1585AD65" w14:textId="59DC0C2E" w:rsidR="004F4E35" w:rsidRPr="004F4E35" w:rsidRDefault="004F4E35" w:rsidP="00B00929">
      <w:pPr>
        <w:autoSpaceDE w:val="0"/>
        <w:autoSpaceDN w:val="0"/>
        <w:adjustRightInd w:val="0"/>
        <w:spacing w:after="0" w:line="240" w:lineRule="auto"/>
        <w:rPr>
          <w:rFonts w:ascii="Calibri" w:hAnsi="Calibri"/>
          <w:sz w:val="23"/>
          <w:szCs w:val="23"/>
        </w:rPr>
      </w:pPr>
      <w:r>
        <w:rPr>
          <w:rFonts w:ascii="Calibri" w:hAnsi="Calibri"/>
          <w:sz w:val="23"/>
          <w:szCs w:val="23"/>
        </w:rPr>
        <w:t xml:space="preserve">&gt; </w:t>
      </w:r>
      <w:r w:rsidRPr="004F4E35">
        <w:rPr>
          <w:rFonts w:ascii="Arial" w:eastAsia="Times New Roman" w:hAnsi="Arial" w:cs="Arial"/>
          <w:sz w:val="20"/>
          <w:szCs w:val="20"/>
          <w:lang w:eastAsia="fr-FR"/>
        </w:rPr>
        <w:t>arrête le bilan financier de l'exercice pour le présenter à l'approbation de l'assemblée générale</w:t>
      </w:r>
      <w:r>
        <w:rPr>
          <w:rFonts w:ascii="Arial" w:eastAsia="Times New Roman" w:hAnsi="Arial" w:cs="Arial"/>
          <w:sz w:val="20"/>
          <w:szCs w:val="20"/>
          <w:lang w:eastAsia="fr-FR"/>
        </w:rPr>
        <w:t>.</w:t>
      </w:r>
      <w:r>
        <w:rPr>
          <w:rFonts w:ascii="Calibri" w:hAnsi="Calibri"/>
          <w:sz w:val="23"/>
          <w:szCs w:val="23"/>
        </w:rPr>
        <w:t xml:space="preserve"> </w:t>
      </w:r>
    </w:p>
    <w:p w14:paraId="652724C2" w14:textId="77777777" w:rsidR="004F4E35" w:rsidRPr="004F4E35" w:rsidRDefault="004F4E35" w:rsidP="00B00929">
      <w:pPr>
        <w:pStyle w:val="Default"/>
      </w:pPr>
    </w:p>
    <w:p w14:paraId="38CA8DC7" w14:textId="014E03BB" w:rsidR="00D35EF0" w:rsidRDefault="000E1551" w:rsidP="00B00929">
      <w:pPr>
        <w:pStyle w:val="CM8"/>
        <w:jc w:val="both"/>
        <w:rPr>
          <w:rFonts w:ascii="Arial" w:hAnsi="Arial" w:cs="Arial"/>
          <w:sz w:val="20"/>
          <w:szCs w:val="20"/>
        </w:rPr>
      </w:pPr>
      <w:r>
        <w:rPr>
          <w:rFonts w:ascii="Arial" w:hAnsi="Arial" w:cs="Arial"/>
          <w:sz w:val="20"/>
          <w:szCs w:val="20"/>
        </w:rPr>
        <w:t>Le Conseil peut déléguer ses attributions.</w:t>
      </w:r>
    </w:p>
    <w:p w14:paraId="63990B29" w14:textId="77777777" w:rsidR="000E1551" w:rsidRPr="000E1551" w:rsidRDefault="000E1551" w:rsidP="000E1551">
      <w:pPr>
        <w:pStyle w:val="Default"/>
      </w:pPr>
    </w:p>
    <w:p w14:paraId="4DADE56E" w14:textId="77777777" w:rsidR="00D35EF0" w:rsidRPr="00D35EF0" w:rsidRDefault="00D35EF0" w:rsidP="00B00929">
      <w:pPr>
        <w:pStyle w:val="CM20"/>
        <w:spacing w:line="223" w:lineRule="atLeast"/>
        <w:jc w:val="both"/>
        <w:rPr>
          <w:rFonts w:ascii="Arial" w:hAnsi="Arial" w:cs="Arial"/>
          <w:sz w:val="20"/>
          <w:szCs w:val="20"/>
        </w:rPr>
      </w:pPr>
      <w:r w:rsidRPr="00D35EF0">
        <w:rPr>
          <w:rFonts w:ascii="Arial" w:hAnsi="Arial" w:cs="Arial"/>
          <w:sz w:val="20"/>
          <w:szCs w:val="20"/>
        </w:rPr>
        <w:t xml:space="preserve">Les décisions sont prises à la majorité des membres présents ou représentés. En cas d’égalité la voix du Président est prépondérante. </w:t>
      </w:r>
    </w:p>
    <w:p w14:paraId="23479A82" w14:textId="77777777" w:rsidR="00D35EF0" w:rsidRPr="00D35EF0" w:rsidRDefault="00D35EF0" w:rsidP="00B00929">
      <w:pPr>
        <w:pStyle w:val="CM8"/>
        <w:jc w:val="both"/>
        <w:rPr>
          <w:rFonts w:ascii="Arial" w:hAnsi="Arial" w:cs="Arial"/>
          <w:sz w:val="20"/>
          <w:szCs w:val="20"/>
        </w:rPr>
      </w:pPr>
    </w:p>
    <w:p w14:paraId="0CFF3623" w14:textId="77777777" w:rsidR="00435349" w:rsidRDefault="00435349" w:rsidP="00B00929">
      <w:pPr>
        <w:pStyle w:val="CM5"/>
        <w:jc w:val="both"/>
        <w:rPr>
          <w:rFonts w:ascii="Arial" w:hAnsi="Arial" w:cs="Arial"/>
          <w:sz w:val="20"/>
          <w:szCs w:val="20"/>
        </w:rPr>
      </w:pPr>
    </w:p>
    <w:p w14:paraId="35CC8614" w14:textId="77777777" w:rsidR="00D35EF0" w:rsidRPr="00D35EF0" w:rsidRDefault="00D35EF0" w:rsidP="00B00929">
      <w:pPr>
        <w:pStyle w:val="CM5"/>
        <w:jc w:val="both"/>
        <w:rPr>
          <w:rFonts w:ascii="Arial" w:hAnsi="Arial" w:cs="Arial"/>
          <w:sz w:val="20"/>
          <w:szCs w:val="20"/>
        </w:rPr>
      </w:pPr>
      <w:r w:rsidRPr="00D35EF0">
        <w:rPr>
          <w:rFonts w:ascii="Arial" w:hAnsi="Arial" w:cs="Arial"/>
          <w:sz w:val="20"/>
          <w:szCs w:val="20"/>
        </w:rPr>
        <w:t xml:space="preserve">Il est tenu Procès-verbal des séances. Les Procès-verbaux sont signés par le Président et le Secrétaire et sont conservés au siège de l’association. </w:t>
      </w:r>
    </w:p>
    <w:p w14:paraId="02406AF0" w14:textId="77777777" w:rsidR="00D35EF0" w:rsidRPr="00D35EF0" w:rsidRDefault="00D35EF0" w:rsidP="00B00929">
      <w:pPr>
        <w:pStyle w:val="CM20"/>
        <w:spacing w:line="223" w:lineRule="atLeast"/>
        <w:jc w:val="both"/>
        <w:rPr>
          <w:rFonts w:ascii="Arial" w:hAnsi="Arial" w:cs="Arial"/>
          <w:sz w:val="20"/>
          <w:szCs w:val="20"/>
        </w:rPr>
      </w:pPr>
    </w:p>
    <w:p w14:paraId="7C53191B" w14:textId="77777777" w:rsidR="00D35EF0" w:rsidRPr="00D35EF0" w:rsidRDefault="00D35EF0" w:rsidP="00B00929">
      <w:pPr>
        <w:pStyle w:val="CM20"/>
        <w:spacing w:line="223" w:lineRule="atLeast"/>
        <w:jc w:val="both"/>
        <w:rPr>
          <w:rFonts w:ascii="Arial" w:hAnsi="Arial" w:cs="Arial"/>
          <w:sz w:val="20"/>
          <w:szCs w:val="20"/>
        </w:rPr>
      </w:pPr>
      <w:r w:rsidRPr="00D35EF0">
        <w:rPr>
          <w:rFonts w:ascii="Arial" w:hAnsi="Arial" w:cs="Arial"/>
          <w:sz w:val="20"/>
          <w:szCs w:val="20"/>
        </w:rPr>
        <w:t xml:space="preserve">Le Président peut inviter à participer aux travaux du Conseil toute personne qui par ses compétences, serait susceptible d’enrichir la qualité des débats. </w:t>
      </w:r>
    </w:p>
    <w:p w14:paraId="1AF70930" w14:textId="77777777" w:rsidR="00D35EF0" w:rsidRPr="00D35EF0" w:rsidRDefault="00D35EF0" w:rsidP="00B00929">
      <w:pPr>
        <w:pStyle w:val="CM22"/>
        <w:spacing w:line="223" w:lineRule="atLeast"/>
        <w:jc w:val="both"/>
        <w:rPr>
          <w:rFonts w:ascii="Arial" w:hAnsi="Arial" w:cs="Arial"/>
          <w:sz w:val="20"/>
          <w:szCs w:val="20"/>
        </w:rPr>
      </w:pPr>
    </w:p>
    <w:p w14:paraId="122841E5" w14:textId="77777777" w:rsidR="00D35EF0" w:rsidRPr="00D35EF0" w:rsidRDefault="00D35EF0" w:rsidP="00B00929">
      <w:pPr>
        <w:pStyle w:val="CM22"/>
        <w:spacing w:line="223" w:lineRule="atLeast"/>
        <w:jc w:val="both"/>
        <w:rPr>
          <w:rFonts w:ascii="Arial" w:hAnsi="Arial" w:cs="Arial"/>
          <w:sz w:val="20"/>
          <w:szCs w:val="20"/>
        </w:rPr>
      </w:pPr>
      <w:r w:rsidRPr="00D35EF0">
        <w:rPr>
          <w:rFonts w:ascii="Arial" w:hAnsi="Arial" w:cs="Arial"/>
          <w:sz w:val="20"/>
          <w:szCs w:val="20"/>
        </w:rPr>
        <w:t>Si l’Association est gérée par un Directeur, son recrutement est proposé par le Président et approuvé par le Conseil d’Administration.</w:t>
      </w:r>
    </w:p>
    <w:p w14:paraId="6DE9949C" w14:textId="69CC1920" w:rsidR="00D35EF0" w:rsidRDefault="00D35EF0" w:rsidP="00B00929">
      <w:pPr>
        <w:pStyle w:val="Default"/>
        <w:rPr>
          <w:rFonts w:ascii="Arial" w:hAnsi="Arial" w:cs="Arial"/>
          <w:sz w:val="20"/>
          <w:szCs w:val="20"/>
        </w:rPr>
      </w:pPr>
    </w:p>
    <w:p w14:paraId="0748E2D2" w14:textId="5D0F8C62" w:rsidR="00590DCC" w:rsidRDefault="00AB7578" w:rsidP="00B00929">
      <w:pPr>
        <w:pStyle w:val="Default"/>
        <w:rPr>
          <w:rFonts w:ascii="Arial" w:hAnsi="Arial" w:cs="Arial"/>
          <w:sz w:val="20"/>
          <w:szCs w:val="20"/>
        </w:rPr>
      </w:pPr>
      <w:r w:rsidRPr="00AB7578">
        <w:rPr>
          <w:rFonts w:ascii="Arial" w:hAnsi="Arial" w:cs="Arial"/>
          <w:sz w:val="20"/>
          <w:szCs w:val="20"/>
        </w:rPr>
        <w:t xml:space="preserve">En cas de vacance d’un poste d’administrateur, le Conseil d’Administration </w:t>
      </w:r>
      <w:r w:rsidR="000E1551">
        <w:rPr>
          <w:rFonts w:ascii="Arial" w:hAnsi="Arial" w:cs="Arial"/>
          <w:sz w:val="20"/>
          <w:szCs w:val="20"/>
        </w:rPr>
        <w:t xml:space="preserve">pourvoit </w:t>
      </w:r>
      <w:r w:rsidRPr="00AB7578">
        <w:rPr>
          <w:rFonts w:ascii="Arial" w:hAnsi="Arial" w:cs="Arial"/>
          <w:sz w:val="20"/>
          <w:szCs w:val="20"/>
        </w:rPr>
        <w:t>à son remplacement</w:t>
      </w:r>
      <w:r w:rsidR="000E1551">
        <w:rPr>
          <w:rFonts w:ascii="Arial" w:hAnsi="Arial" w:cs="Arial"/>
          <w:sz w:val="20"/>
          <w:szCs w:val="20"/>
        </w:rPr>
        <w:t xml:space="preserve"> par voie de cooptation afin de compléter l’effectif du Conseil d’Administration. La durée du mandat du membre coopté est égale à la durée du membre du Conseil d’Administration qu’il remplace et qui reste à courir à la durée de la cooptation </w:t>
      </w:r>
      <w:r w:rsidRPr="00AB7578">
        <w:rPr>
          <w:rFonts w:ascii="Arial" w:hAnsi="Arial" w:cs="Arial"/>
          <w:sz w:val="20"/>
          <w:szCs w:val="20"/>
        </w:rPr>
        <w:t>.</w:t>
      </w:r>
    </w:p>
    <w:p w14:paraId="49D9E2D9" w14:textId="77777777" w:rsidR="000E1551" w:rsidRDefault="000E1551" w:rsidP="00B00929">
      <w:pPr>
        <w:pStyle w:val="Default"/>
        <w:rPr>
          <w:rFonts w:ascii="Arial" w:hAnsi="Arial" w:cs="Arial"/>
          <w:sz w:val="20"/>
          <w:szCs w:val="20"/>
        </w:rPr>
      </w:pPr>
    </w:p>
    <w:p w14:paraId="12323CB4" w14:textId="77777777" w:rsidR="00D35EF0" w:rsidRPr="003A6A0D" w:rsidRDefault="00D35EF0" w:rsidP="00B00929">
      <w:pPr>
        <w:pStyle w:val="Titre2"/>
      </w:pPr>
      <w:r w:rsidRPr="00D35EF0">
        <w:t>Article 13 :</w:t>
      </w:r>
      <w:r w:rsidR="00590DCC">
        <w:t xml:space="preserve"> </w:t>
      </w:r>
      <w:r w:rsidRPr="003A6A0D">
        <w:t xml:space="preserve">Le Bureau </w:t>
      </w:r>
    </w:p>
    <w:p w14:paraId="2C4F7186" w14:textId="77777777" w:rsidR="00D35EF0" w:rsidRPr="00D35EF0" w:rsidRDefault="00D35EF0" w:rsidP="00B00929">
      <w:pPr>
        <w:pStyle w:val="CM20"/>
        <w:spacing w:line="223" w:lineRule="atLeast"/>
        <w:jc w:val="both"/>
        <w:rPr>
          <w:rFonts w:ascii="Arial" w:hAnsi="Arial" w:cs="Arial"/>
          <w:color w:val="221E1F"/>
          <w:sz w:val="20"/>
          <w:szCs w:val="20"/>
        </w:rPr>
      </w:pPr>
    </w:p>
    <w:p w14:paraId="7EC2FAFE" w14:textId="388971CE" w:rsidR="00D35EF0" w:rsidRPr="00D35EF0" w:rsidRDefault="00D35EF0" w:rsidP="00B00929">
      <w:pPr>
        <w:pStyle w:val="CM5"/>
        <w:jc w:val="both"/>
        <w:rPr>
          <w:rFonts w:ascii="Arial" w:hAnsi="Arial" w:cs="Arial"/>
          <w:sz w:val="20"/>
          <w:szCs w:val="20"/>
        </w:rPr>
      </w:pPr>
      <w:r w:rsidRPr="00D35EF0">
        <w:rPr>
          <w:rFonts w:ascii="Arial" w:hAnsi="Arial" w:cs="Arial"/>
          <w:sz w:val="20"/>
          <w:szCs w:val="20"/>
        </w:rPr>
        <w:t xml:space="preserve">Le Conseil d’Administration élit en son sein, </w:t>
      </w:r>
      <w:r w:rsidRPr="002B2BF7">
        <w:rPr>
          <w:rFonts w:ascii="Arial" w:hAnsi="Arial" w:cs="Arial"/>
          <w:color w:val="FF0000"/>
          <w:sz w:val="20"/>
          <w:szCs w:val="20"/>
        </w:rPr>
        <w:t>pour une durée d</w:t>
      </w:r>
      <w:r w:rsidR="00586CAC">
        <w:rPr>
          <w:rFonts w:ascii="Arial" w:hAnsi="Arial" w:cs="Arial"/>
          <w:color w:val="FF0000"/>
          <w:sz w:val="20"/>
          <w:szCs w:val="20"/>
        </w:rPr>
        <w:t xml:space="preserve">e </w:t>
      </w:r>
      <w:r w:rsidR="00D32623">
        <w:rPr>
          <w:rFonts w:ascii="Arial" w:hAnsi="Arial" w:cs="Arial"/>
          <w:color w:val="FF0000"/>
          <w:sz w:val="20"/>
          <w:szCs w:val="20"/>
        </w:rPr>
        <w:t>XX</w:t>
      </w:r>
      <w:r w:rsidR="00586CAC">
        <w:rPr>
          <w:rFonts w:ascii="Arial" w:hAnsi="Arial" w:cs="Arial"/>
          <w:color w:val="FF0000"/>
          <w:sz w:val="20"/>
          <w:szCs w:val="20"/>
        </w:rPr>
        <w:t xml:space="preserve"> ans</w:t>
      </w:r>
      <w:r w:rsidRPr="00D35EF0">
        <w:rPr>
          <w:rFonts w:ascii="Arial" w:hAnsi="Arial" w:cs="Arial"/>
          <w:sz w:val="20"/>
          <w:szCs w:val="20"/>
        </w:rPr>
        <w:t xml:space="preserve">, </w:t>
      </w:r>
      <w:r w:rsidRPr="00D35EF0">
        <w:rPr>
          <w:rFonts w:ascii="Arial" w:hAnsi="Arial" w:cs="Arial"/>
          <w:b/>
          <w:bCs/>
          <w:sz w:val="20"/>
          <w:szCs w:val="20"/>
        </w:rPr>
        <w:t xml:space="preserve">le Bureau qui comprend au minimum : </w:t>
      </w:r>
    </w:p>
    <w:p w14:paraId="1923CFE5" w14:textId="07EC31CE" w:rsidR="00D35EF0" w:rsidRDefault="00D35EF0" w:rsidP="00B00929">
      <w:pPr>
        <w:pStyle w:val="CM20"/>
        <w:spacing w:line="223" w:lineRule="atLeast"/>
        <w:rPr>
          <w:rFonts w:ascii="Arial" w:hAnsi="Arial" w:cs="Arial"/>
          <w:sz w:val="20"/>
          <w:szCs w:val="20"/>
        </w:rPr>
      </w:pPr>
      <w:r w:rsidRPr="00D35EF0">
        <w:rPr>
          <w:rFonts w:ascii="Arial" w:hAnsi="Arial" w:cs="Arial"/>
          <w:sz w:val="20"/>
          <w:szCs w:val="20"/>
        </w:rPr>
        <w:t xml:space="preserve">&gt; un Président </w:t>
      </w:r>
    </w:p>
    <w:p w14:paraId="0B3F6A08" w14:textId="67BE99C4" w:rsidR="002E6473" w:rsidRPr="000E1551" w:rsidRDefault="002E6473" w:rsidP="000E1551">
      <w:pPr>
        <w:pStyle w:val="Default"/>
      </w:pPr>
      <w:r>
        <w:t xml:space="preserve">&gt; </w:t>
      </w:r>
      <w:r w:rsidR="00D32623">
        <w:t>Un Vice-</w:t>
      </w:r>
      <w:r>
        <w:t>Président</w:t>
      </w:r>
    </w:p>
    <w:p w14:paraId="0DEB5425" w14:textId="77777777" w:rsidR="00D35EF0" w:rsidRPr="00D35EF0" w:rsidRDefault="00D35EF0" w:rsidP="00B00929">
      <w:pPr>
        <w:pStyle w:val="CM20"/>
        <w:spacing w:line="223" w:lineRule="atLeast"/>
        <w:rPr>
          <w:rFonts w:ascii="Arial" w:hAnsi="Arial" w:cs="Arial"/>
          <w:sz w:val="20"/>
          <w:szCs w:val="20"/>
        </w:rPr>
      </w:pPr>
      <w:r w:rsidRPr="00D35EF0">
        <w:rPr>
          <w:rFonts w:ascii="Arial" w:hAnsi="Arial" w:cs="Arial"/>
          <w:sz w:val="20"/>
          <w:szCs w:val="20"/>
        </w:rPr>
        <w:t xml:space="preserve">&gt; un Secrétaire </w:t>
      </w:r>
    </w:p>
    <w:p w14:paraId="1807BBA7" w14:textId="77777777" w:rsidR="00D35EF0" w:rsidRPr="00D35EF0" w:rsidRDefault="00D35EF0" w:rsidP="00B00929">
      <w:pPr>
        <w:pStyle w:val="CM20"/>
        <w:spacing w:line="223" w:lineRule="atLeast"/>
        <w:rPr>
          <w:rFonts w:ascii="Arial" w:hAnsi="Arial" w:cs="Arial"/>
          <w:sz w:val="20"/>
          <w:szCs w:val="20"/>
        </w:rPr>
      </w:pPr>
      <w:r w:rsidRPr="00D35EF0">
        <w:rPr>
          <w:rFonts w:ascii="Arial" w:hAnsi="Arial" w:cs="Arial"/>
          <w:sz w:val="20"/>
          <w:szCs w:val="20"/>
        </w:rPr>
        <w:t xml:space="preserve">&gt; un Trésorier. </w:t>
      </w:r>
    </w:p>
    <w:p w14:paraId="7BB6AF96" w14:textId="77777777" w:rsidR="00D35EF0" w:rsidRPr="00D35EF0" w:rsidRDefault="00D35EF0" w:rsidP="00B00929">
      <w:pPr>
        <w:pStyle w:val="Default"/>
        <w:jc w:val="both"/>
        <w:rPr>
          <w:rFonts w:ascii="Arial" w:hAnsi="Arial" w:cs="Arial"/>
          <w:color w:val="auto"/>
        </w:rPr>
      </w:pPr>
    </w:p>
    <w:p w14:paraId="2A7AF6FE" w14:textId="11340523" w:rsidR="00D35EF0" w:rsidRPr="00D35EF0" w:rsidRDefault="00D35EF0" w:rsidP="00B00929">
      <w:pPr>
        <w:pStyle w:val="CM20"/>
        <w:spacing w:line="223" w:lineRule="atLeast"/>
        <w:jc w:val="both"/>
        <w:rPr>
          <w:rFonts w:ascii="Arial" w:hAnsi="Arial" w:cs="Arial"/>
          <w:sz w:val="20"/>
          <w:szCs w:val="20"/>
        </w:rPr>
      </w:pPr>
      <w:r w:rsidRPr="00D35EF0">
        <w:rPr>
          <w:rFonts w:ascii="Arial" w:hAnsi="Arial" w:cs="Arial"/>
          <w:sz w:val="20"/>
          <w:szCs w:val="20"/>
        </w:rPr>
        <w:t xml:space="preserve">Le Conseil d’Administration peut décider de la création de fonctions, de Trésorier adjoint et de Secrétaire adjoint, lesquels sont élus en son sein. Les membres sortants du Bureau sont rééligibles. </w:t>
      </w:r>
    </w:p>
    <w:p w14:paraId="4A623E85" w14:textId="77777777" w:rsidR="00D35EF0" w:rsidRPr="00D35EF0" w:rsidRDefault="00D35EF0" w:rsidP="00B00929">
      <w:pPr>
        <w:spacing w:after="0"/>
        <w:rPr>
          <w:rFonts w:ascii="Arial" w:hAnsi="Arial" w:cs="Arial"/>
        </w:rPr>
      </w:pPr>
    </w:p>
    <w:p w14:paraId="360562C3" w14:textId="77777777" w:rsidR="00D35EF0" w:rsidRDefault="00D35EF0" w:rsidP="00B00929">
      <w:pPr>
        <w:pStyle w:val="CM5"/>
        <w:jc w:val="both"/>
        <w:rPr>
          <w:rFonts w:ascii="Arial" w:hAnsi="Arial" w:cs="Arial"/>
          <w:b/>
          <w:bCs/>
          <w:sz w:val="20"/>
          <w:szCs w:val="20"/>
        </w:rPr>
      </w:pPr>
      <w:r w:rsidRPr="00D35EF0">
        <w:rPr>
          <w:rFonts w:ascii="Arial" w:hAnsi="Arial" w:cs="Arial"/>
          <w:sz w:val="20"/>
          <w:szCs w:val="20"/>
        </w:rPr>
        <w:t xml:space="preserve">Sur convocation du Président qui en fixe l’ordre du jour, </w:t>
      </w:r>
      <w:r w:rsidRPr="00D35EF0">
        <w:rPr>
          <w:rFonts w:ascii="Arial" w:hAnsi="Arial" w:cs="Arial"/>
          <w:b/>
          <w:bCs/>
          <w:sz w:val="20"/>
          <w:szCs w:val="20"/>
        </w:rPr>
        <w:t xml:space="preserve">le Bureau se réunit autant de fois que nécessaire. </w:t>
      </w:r>
    </w:p>
    <w:p w14:paraId="07AAA2A4" w14:textId="77777777" w:rsidR="00435349" w:rsidRPr="00435349" w:rsidRDefault="00435349" w:rsidP="00B00929">
      <w:pPr>
        <w:pStyle w:val="Default"/>
      </w:pPr>
    </w:p>
    <w:p w14:paraId="5F492A24" w14:textId="1735A184" w:rsidR="00D35EF0" w:rsidRDefault="00884A2F" w:rsidP="000E1551">
      <w:pPr>
        <w:pStyle w:val="Default"/>
        <w:jc w:val="both"/>
        <w:rPr>
          <w:rFonts w:ascii="Arial" w:hAnsi="Arial" w:cs="Arial"/>
        </w:rPr>
      </w:pPr>
      <w:r>
        <w:rPr>
          <w:rFonts w:ascii="Arial" w:hAnsi="Arial" w:cs="Arial"/>
          <w:color w:val="auto"/>
          <w:sz w:val="20"/>
          <w:szCs w:val="20"/>
        </w:rPr>
        <w:t>Les permanents peuvent</w:t>
      </w:r>
      <w:r w:rsidR="000E1551">
        <w:rPr>
          <w:rFonts w:ascii="Arial" w:hAnsi="Arial" w:cs="Arial"/>
          <w:color w:val="auto"/>
          <w:sz w:val="20"/>
          <w:szCs w:val="20"/>
        </w:rPr>
        <w:t xml:space="preserve">, sur demande, </w:t>
      </w:r>
      <w:r w:rsidR="00D35EF0" w:rsidRPr="00D35EF0">
        <w:rPr>
          <w:rFonts w:ascii="Arial" w:hAnsi="Arial" w:cs="Arial"/>
          <w:color w:val="auto"/>
          <w:sz w:val="20"/>
          <w:szCs w:val="20"/>
        </w:rPr>
        <w:t>participe</w:t>
      </w:r>
      <w:r>
        <w:rPr>
          <w:rFonts w:ascii="Arial" w:hAnsi="Arial" w:cs="Arial"/>
          <w:color w:val="auto"/>
          <w:sz w:val="20"/>
          <w:szCs w:val="20"/>
        </w:rPr>
        <w:t>r</w:t>
      </w:r>
      <w:r w:rsidR="00D35EF0" w:rsidRPr="00D35EF0">
        <w:rPr>
          <w:rFonts w:ascii="Arial" w:hAnsi="Arial" w:cs="Arial"/>
          <w:color w:val="auto"/>
          <w:sz w:val="20"/>
          <w:szCs w:val="20"/>
        </w:rPr>
        <w:t xml:space="preserve"> aux réunions et travaux du Bureau</w:t>
      </w:r>
      <w:r>
        <w:rPr>
          <w:rFonts w:ascii="Arial" w:hAnsi="Arial" w:cs="Arial"/>
          <w:color w:val="auto"/>
          <w:sz w:val="20"/>
          <w:szCs w:val="20"/>
        </w:rPr>
        <w:t xml:space="preserve"> sans voix délibérative sur demande.</w:t>
      </w:r>
    </w:p>
    <w:p w14:paraId="14E28FD5" w14:textId="7F820E3B" w:rsidR="00D35EF0" w:rsidRPr="00D35EF0" w:rsidRDefault="00D35EF0" w:rsidP="00B00929">
      <w:pPr>
        <w:pStyle w:val="CM5"/>
        <w:jc w:val="both"/>
        <w:rPr>
          <w:rFonts w:ascii="Arial" w:hAnsi="Arial" w:cs="Arial"/>
          <w:sz w:val="20"/>
          <w:szCs w:val="20"/>
        </w:rPr>
      </w:pPr>
      <w:r w:rsidRPr="00D35EF0">
        <w:rPr>
          <w:rFonts w:ascii="Arial" w:hAnsi="Arial" w:cs="Arial"/>
          <w:b/>
          <w:bCs/>
          <w:sz w:val="20"/>
          <w:szCs w:val="20"/>
        </w:rPr>
        <w:t>Le Président de l’Association</w:t>
      </w:r>
      <w:r w:rsidRPr="00D35EF0">
        <w:rPr>
          <w:rFonts w:ascii="Arial" w:hAnsi="Arial" w:cs="Arial"/>
          <w:sz w:val="20"/>
          <w:szCs w:val="20"/>
        </w:rPr>
        <w:t xml:space="preserve"> est </w:t>
      </w:r>
      <w:r w:rsidR="00884A2F">
        <w:rPr>
          <w:rFonts w:ascii="Arial" w:hAnsi="Arial" w:cs="Arial"/>
          <w:sz w:val="20"/>
          <w:szCs w:val="20"/>
        </w:rPr>
        <w:t>P</w:t>
      </w:r>
      <w:r w:rsidRPr="00D35EF0">
        <w:rPr>
          <w:rFonts w:ascii="Arial" w:hAnsi="Arial" w:cs="Arial"/>
          <w:sz w:val="20"/>
          <w:szCs w:val="20"/>
        </w:rPr>
        <w:t xml:space="preserve">résident de toutes les instances statutaires de l’Association. Le Président convoque les Assemblées Générales Ordinaires et Extra Ordinaires, les réunions du Conseil d’Administration et du Bureau. Il représente l’Association dans tous les actes de la vie civile ; il la représente en justice lorsqu’elle est défenderesse. Avec l’autorisation du Conseil d’Administration, il intente les actions en son nom. Il peut se faire représenter lui-même en justice par un avocat inscrit au barreau. Il est l’ordonnateur de toutes les dépenses. Il peut donner délégation de signature en matière de dépenses courantes. </w:t>
      </w:r>
    </w:p>
    <w:p w14:paraId="1B74F481" w14:textId="77777777" w:rsidR="004F4E35" w:rsidRDefault="004F4E35" w:rsidP="00B00929">
      <w:pPr>
        <w:spacing w:after="0"/>
        <w:jc w:val="both"/>
        <w:rPr>
          <w:rFonts w:ascii="Arial" w:hAnsi="Arial" w:cs="Arial"/>
          <w:sz w:val="20"/>
          <w:szCs w:val="20"/>
        </w:rPr>
      </w:pPr>
    </w:p>
    <w:p w14:paraId="73EA94A0" w14:textId="77A8A2A8" w:rsidR="00D35EF0" w:rsidRPr="00D35EF0" w:rsidRDefault="00D35EF0" w:rsidP="00B00929">
      <w:pPr>
        <w:spacing w:after="0"/>
        <w:jc w:val="both"/>
        <w:rPr>
          <w:rFonts w:ascii="Arial" w:hAnsi="Arial" w:cs="Arial"/>
          <w:sz w:val="20"/>
          <w:szCs w:val="20"/>
        </w:rPr>
      </w:pPr>
      <w:r w:rsidRPr="00D35EF0">
        <w:rPr>
          <w:rFonts w:ascii="Arial" w:hAnsi="Arial" w:cs="Arial"/>
          <w:sz w:val="20"/>
          <w:szCs w:val="20"/>
        </w:rPr>
        <w:t xml:space="preserve">Il nomme et révoque, embauche ou licencie, conformément au code du travail, le personnel qui serait nécessaire au bon fonctionnement de l’Association et, pour ces opérations, il peut donner délégation </w:t>
      </w:r>
    </w:p>
    <w:p w14:paraId="0954B08B" w14:textId="3D0602B6" w:rsidR="00D35EF0" w:rsidRDefault="00D35EF0" w:rsidP="00B00929">
      <w:pPr>
        <w:spacing w:after="0"/>
        <w:jc w:val="both"/>
        <w:rPr>
          <w:rFonts w:ascii="Arial" w:hAnsi="Arial" w:cs="Arial"/>
          <w:sz w:val="20"/>
          <w:szCs w:val="20"/>
        </w:rPr>
      </w:pPr>
      <w:r w:rsidRPr="00D35EF0">
        <w:rPr>
          <w:rFonts w:ascii="Arial" w:hAnsi="Arial" w:cs="Arial"/>
          <w:sz w:val="20"/>
          <w:szCs w:val="20"/>
        </w:rPr>
        <w:t>En cas d’empêchement, il est remplacé, avec les mêmes pouvoirs par le Trésorier ou, s’il en existe un, le premier Vice-président et en cas d’empêchement de ce dernier par le deuxième Vice-président. A défaut, le remplacement peut être assuré par tout Administrateur spécialement délégué par le Bureau.</w:t>
      </w:r>
    </w:p>
    <w:p w14:paraId="72F90EA2" w14:textId="77777777" w:rsidR="00884A2F" w:rsidRDefault="00884A2F" w:rsidP="00B00929">
      <w:pPr>
        <w:spacing w:after="0"/>
        <w:jc w:val="both"/>
        <w:rPr>
          <w:rFonts w:ascii="Arial" w:hAnsi="Arial" w:cs="Arial"/>
          <w:b/>
          <w:sz w:val="20"/>
          <w:szCs w:val="20"/>
        </w:rPr>
      </w:pPr>
    </w:p>
    <w:p w14:paraId="2AA2E07A" w14:textId="592711A2" w:rsidR="004F4E35" w:rsidRDefault="004F4E35" w:rsidP="00B00929">
      <w:pPr>
        <w:spacing w:after="0"/>
        <w:jc w:val="both"/>
        <w:rPr>
          <w:rFonts w:ascii="Arial" w:hAnsi="Arial" w:cs="Arial"/>
          <w:sz w:val="20"/>
          <w:szCs w:val="20"/>
        </w:rPr>
      </w:pPr>
      <w:r w:rsidRPr="004F4E35">
        <w:rPr>
          <w:rFonts w:ascii="Arial" w:hAnsi="Arial" w:cs="Arial"/>
          <w:b/>
          <w:sz w:val="20"/>
          <w:szCs w:val="20"/>
        </w:rPr>
        <w:t>Le (ou les) Vice-Président(s)</w:t>
      </w:r>
      <w:r>
        <w:rPr>
          <w:rFonts w:ascii="Arial" w:hAnsi="Arial" w:cs="Arial"/>
          <w:b/>
          <w:sz w:val="20"/>
          <w:szCs w:val="20"/>
        </w:rPr>
        <w:t xml:space="preserve"> </w:t>
      </w:r>
      <w:r w:rsidRPr="004F4E35">
        <w:rPr>
          <w:rFonts w:ascii="Arial" w:hAnsi="Arial" w:cs="Arial"/>
          <w:sz w:val="20"/>
          <w:szCs w:val="20"/>
        </w:rPr>
        <w:t>assist(ent) le Président dans l’exercice de ses fonctions et le remplace en cas d’empêchement de celui-ci.</w:t>
      </w:r>
    </w:p>
    <w:p w14:paraId="4ADC54E2" w14:textId="77777777" w:rsidR="00884A2F" w:rsidRPr="004F4E35" w:rsidRDefault="00884A2F" w:rsidP="00B00929">
      <w:pPr>
        <w:spacing w:after="0"/>
        <w:jc w:val="both"/>
        <w:rPr>
          <w:rFonts w:ascii="Arial" w:hAnsi="Arial" w:cs="Arial"/>
        </w:rPr>
      </w:pPr>
    </w:p>
    <w:p w14:paraId="11058610" w14:textId="77777777" w:rsidR="00D35EF0" w:rsidRPr="00D35EF0" w:rsidRDefault="00D35EF0" w:rsidP="00B00929">
      <w:pPr>
        <w:spacing w:after="0"/>
        <w:jc w:val="both"/>
        <w:rPr>
          <w:rFonts w:ascii="Arial" w:hAnsi="Arial" w:cs="Arial"/>
          <w:sz w:val="20"/>
          <w:szCs w:val="20"/>
        </w:rPr>
      </w:pPr>
      <w:r w:rsidRPr="00D35EF0">
        <w:rPr>
          <w:rFonts w:ascii="Arial" w:hAnsi="Arial" w:cs="Arial"/>
          <w:b/>
          <w:bCs/>
          <w:sz w:val="20"/>
          <w:szCs w:val="20"/>
        </w:rPr>
        <w:t>Le Secrétaire</w:t>
      </w:r>
      <w:r w:rsidRPr="00D35EF0">
        <w:rPr>
          <w:rFonts w:ascii="Arial" w:hAnsi="Arial" w:cs="Arial"/>
          <w:sz w:val="20"/>
          <w:szCs w:val="20"/>
        </w:rPr>
        <w:t xml:space="preserve"> a, entre autre, la responsabilité du fonctionnement administratif. Il établit les correspondances, les convocations, les procès-verbaux des réunions statutaires. Il est responsable des archives et des registres. </w:t>
      </w:r>
    </w:p>
    <w:p w14:paraId="144293A6" w14:textId="77777777" w:rsidR="00884A2F" w:rsidRDefault="00884A2F" w:rsidP="00B00929">
      <w:pPr>
        <w:spacing w:after="0"/>
        <w:jc w:val="both"/>
        <w:rPr>
          <w:rFonts w:ascii="Arial" w:hAnsi="Arial" w:cs="Arial"/>
          <w:b/>
          <w:bCs/>
          <w:sz w:val="20"/>
          <w:szCs w:val="20"/>
        </w:rPr>
      </w:pPr>
    </w:p>
    <w:p w14:paraId="1BF4C4D1" w14:textId="57B34A9F" w:rsidR="00D35EF0" w:rsidRPr="00D35EF0" w:rsidRDefault="00D35EF0" w:rsidP="00B00929">
      <w:pPr>
        <w:spacing w:after="0"/>
        <w:jc w:val="both"/>
        <w:rPr>
          <w:rFonts w:ascii="Arial" w:hAnsi="Arial" w:cs="Arial"/>
          <w:sz w:val="20"/>
          <w:szCs w:val="20"/>
        </w:rPr>
      </w:pPr>
      <w:r w:rsidRPr="00D35EF0">
        <w:rPr>
          <w:rFonts w:ascii="Arial" w:hAnsi="Arial" w:cs="Arial"/>
          <w:b/>
          <w:bCs/>
          <w:sz w:val="20"/>
          <w:szCs w:val="20"/>
        </w:rPr>
        <w:t>Le Trésorier</w:t>
      </w:r>
      <w:r w:rsidRPr="00D35EF0">
        <w:rPr>
          <w:rFonts w:ascii="Arial" w:hAnsi="Arial" w:cs="Arial"/>
          <w:sz w:val="20"/>
          <w:szCs w:val="20"/>
        </w:rPr>
        <w:t xml:space="preserve"> est chargé, entre autre, de la gestion du patrimoine et des dépenses courantes de l’Association, de la tenue de la comptabilité, de l’établissement du rapport financier, du budget prévisionnel.</w:t>
      </w:r>
    </w:p>
    <w:p w14:paraId="182F57D3" w14:textId="7D0133FC" w:rsidR="00D35EF0" w:rsidRDefault="00D35EF0" w:rsidP="00B00929">
      <w:pPr>
        <w:spacing w:after="0"/>
        <w:rPr>
          <w:rFonts w:ascii="Arial" w:hAnsi="Arial" w:cs="Arial"/>
          <w:color w:val="221E1F"/>
          <w:sz w:val="20"/>
          <w:szCs w:val="20"/>
        </w:rPr>
      </w:pPr>
    </w:p>
    <w:p w14:paraId="32344E32" w14:textId="77777777" w:rsidR="00B00929" w:rsidRPr="00D35EF0" w:rsidRDefault="00B00929" w:rsidP="00B00929">
      <w:pPr>
        <w:spacing w:after="0"/>
        <w:rPr>
          <w:rFonts w:ascii="Arial" w:hAnsi="Arial" w:cs="Arial"/>
          <w:color w:val="221E1F"/>
          <w:sz w:val="20"/>
          <w:szCs w:val="20"/>
        </w:rPr>
      </w:pPr>
    </w:p>
    <w:p w14:paraId="6B490195" w14:textId="77777777" w:rsidR="00D35EF0" w:rsidRPr="0055487C" w:rsidRDefault="00D35EF0" w:rsidP="00B00929">
      <w:pPr>
        <w:pStyle w:val="Titre2"/>
      </w:pPr>
      <w:r w:rsidRPr="0055487C">
        <w:rPr>
          <w:bCs/>
        </w:rPr>
        <w:t>Article 14 :</w:t>
      </w:r>
      <w:r w:rsidR="00590DCC" w:rsidRPr="0055487C">
        <w:rPr>
          <w:bCs/>
        </w:rPr>
        <w:t xml:space="preserve"> </w:t>
      </w:r>
      <w:r w:rsidRPr="0055487C">
        <w:t xml:space="preserve">Rétribution des fonctions </w:t>
      </w:r>
    </w:p>
    <w:p w14:paraId="6ACE995A" w14:textId="77777777" w:rsidR="00D35EF0" w:rsidRPr="00D35EF0" w:rsidRDefault="00D35EF0" w:rsidP="00B00929">
      <w:pPr>
        <w:pStyle w:val="CM11"/>
        <w:jc w:val="both"/>
        <w:rPr>
          <w:rFonts w:ascii="Arial" w:hAnsi="Arial" w:cs="Arial"/>
          <w:color w:val="39383A"/>
          <w:sz w:val="20"/>
          <w:szCs w:val="20"/>
        </w:rPr>
      </w:pPr>
    </w:p>
    <w:p w14:paraId="12DE0503" w14:textId="3B68E000" w:rsidR="00D35EF0" w:rsidRPr="00D35EF0" w:rsidRDefault="00D35EF0" w:rsidP="00B00929">
      <w:pPr>
        <w:pStyle w:val="CM11"/>
        <w:jc w:val="both"/>
        <w:rPr>
          <w:rFonts w:ascii="Arial" w:hAnsi="Arial" w:cs="Arial"/>
          <w:sz w:val="20"/>
          <w:szCs w:val="20"/>
        </w:rPr>
      </w:pPr>
      <w:r w:rsidRPr="00D35EF0">
        <w:rPr>
          <w:rFonts w:ascii="Arial" w:hAnsi="Arial" w:cs="Arial"/>
          <w:sz w:val="20"/>
          <w:szCs w:val="20"/>
        </w:rPr>
        <w:t xml:space="preserve">Les </w:t>
      </w:r>
      <w:r w:rsidR="00F32CB1">
        <w:rPr>
          <w:rFonts w:ascii="Arial" w:hAnsi="Arial" w:cs="Arial"/>
          <w:sz w:val="20"/>
          <w:szCs w:val="20"/>
        </w:rPr>
        <w:t>administrateurs</w:t>
      </w:r>
      <w:r w:rsidRPr="00D35EF0">
        <w:rPr>
          <w:rFonts w:ascii="Arial" w:hAnsi="Arial" w:cs="Arial"/>
          <w:sz w:val="20"/>
          <w:szCs w:val="20"/>
        </w:rPr>
        <w:t xml:space="preserve"> ne peuvent recevoir aucune rétribution en raison des fonctions qui leur sont conférées et des déplacements effectués. Ils pourront toutefois, pour des déplacements obtenir le remboursement des dépenses engagées pour l</w:t>
      </w:r>
      <w:r w:rsidR="002B2BF7">
        <w:rPr>
          <w:rFonts w:ascii="Arial" w:hAnsi="Arial" w:cs="Arial"/>
          <w:sz w:val="20"/>
          <w:szCs w:val="20"/>
        </w:rPr>
        <w:t>e compte de l</w:t>
      </w:r>
      <w:r w:rsidRPr="00D35EF0">
        <w:rPr>
          <w:rFonts w:ascii="Arial" w:hAnsi="Arial" w:cs="Arial"/>
          <w:sz w:val="20"/>
          <w:szCs w:val="20"/>
        </w:rPr>
        <w:t>’Association, sur justificatif</w:t>
      </w:r>
      <w:r w:rsidR="002B2BF7">
        <w:rPr>
          <w:rFonts w:ascii="Arial" w:hAnsi="Arial" w:cs="Arial"/>
          <w:sz w:val="20"/>
          <w:szCs w:val="20"/>
        </w:rPr>
        <w:t>s</w:t>
      </w:r>
      <w:r w:rsidR="00F32CB1">
        <w:rPr>
          <w:rFonts w:ascii="Arial" w:hAnsi="Arial" w:cs="Arial"/>
          <w:sz w:val="20"/>
          <w:szCs w:val="20"/>
        </w:rPr>
        <w:t xml:space="preserve"> et après accord préalable du Conseil d’Administration</w:t>
      </w:r>
      <w:r w:rsidRPr="00D35EF0">
        <w:rPr>
          <w:rFonts w:ascii="Arial" w:hAnsi="Arial" w:cs="Arial"/>
          <w:sz w:val="20"/>
          <w:szCs w:val="20"/>
        </w:rPr>
        <w:t>.</w:t>
      </w:r>
    </w:p>
    <w:p w14:paraId="6A730C8B" w14:textId="77777777" w:rsidR="002E422E" w:rsidRDefault="002E422E" w:rsidP="00B00929">
      <w:pPr>
        <w:spacing w:after="0"/>
        <w:rPr>
          <w:rFonts w:ascii="Arial" w:hAnsi="Arial" w:cs="Arial"/>
        </w:rPr>
      </w:pPr>
    </w:p>
    <w:p w14:paraId="5AB52323" w14:textId="77777777" w:rsidR="0055487C" w:rsidRPr="00D35EF0" w:rsidRDefault="0055487C" w:rsidP="00B00929">
      <w:pPr>
        <w:spacing w:after="0"/>
        <w:rPr>
          <w:rFonts w:ascii="Arial" w:hAnsi="Arial" w:cs="Arial"/>
        </w:rPr>
      </w:pPr>
    </w:p>
    <w:p w14:paraId="7211CC1B" w14:textId="77777777" w:rsidR="00D35EF0" w:rsidRPr="0055487C" w:rsidRDefault="00D35EF0" w:rsidP="00B00929">
      <w:pPr>
        <w:pStyle w:val="Titre2"/>
      </w:pPr>
      <w:r w:rsidRPr="0055487C">
        <w:rPr>
          <w:bCs/>
        </w:rPr>
        <w:t>Article 15 :</w:t>
      </w:r>
      <w:r w:rsidR="00590DCC" w:rsidRPr="0055487C">
        <w:rPr>
          <w:bCs/>
        </w:rPr>
        <w:t xml:space="preserve"> </w:t>
      </w:r>
      <w:r w:rsidRPr="0055487C">
        <w:t>Le Règlement intérieur</w:t>
      </w:r>
    </w:p>
    <w:p w14:paraId="2FD01235" w14:textId="77777777" w:rsidR="00D35EF0" w:rsidRPr="00D35EF0" w:rsidRDefault="00D35EF0" w:rsidP="00B00929">
      <w:pPr>
        <w:pStyle w:val="CM19"/>
        <w:ind w:left="360"/>
        <w:rPr>
          <w:rFonts w:ascii="Arial" w:hAnsi="Arial" w:cs="Arial"/>
          <w:color w:val="221E1F"/>
          <w:sz w:val="20"/>
          <w:szCs w:val="20"/>
        </w:rPr>
      </w:pPr>
    </w:p>
    <w:p w14:paraId="5C575265" w14:textId="77777777" w:rsidR="00D35EF0" w:rsidRDefault="00D35EF0" w:rsidP="00B00929">
      <w:pPr>
        <w:spacing w:after="0"/>
        <w:jc w:val="both"/>
        <w:rPr>
          <w:rFonts w:ascii="Arial" w:hAnsi="Arial" w:cs="Arial"/>
          <w:sz w:val="20"/>
          <w:szCs w:val="20"/>
        </w:rPr>
      </w:pPr>
      <w:r w:rsidRPr="00D35EF0">
        <w:rPr>
          <w:rFonts w:ascii="Arial" w:hAnsi="Arial" w:cs="Arial"/>
          <w:sz w:val="20"/>
          <w:szCs w:val="20"/>
        </w:rPr>
        <w:t>Un règlement intérieur peut être établi par le Conseil d’Administration qui le fait approuver par l’Assemblée Générale Ordinaire. Ce règlement fixe les divers points non prévus par les présents statuts, notamment ceux qui ont trait au fonctionnement interne ou pratique de l’Association.</w:t>
      </w:r>
    </w:p>
    <w:p w14:paraId="433A30A7" w14:textId="0BABBAE5" w:rsidR="00D35EF0" w:rsidRDefault="0055487C" w:rsidP="00B00929">
      <w:pPr>
        <w:pStyle w:val="Titre1"/>
      </w:pPr>
      <w:bookmarkStart w:id="1" w:name="_Toc5869196"/>
      <w:r w:rsidRPr="00B00929">
        <w:t>R</w:t>
      </w:r>
      <w:r w:rsidR="00590DCC" w:rsidRPr="00B00929">
        <w:t>ESSOURCES</w:t>
      </w:r>
      <w:r w:rsidR="00590DCC">
        <w:t xml:space="preserve"> DE L’ASSOCIATION</w:t>
      </w:r>
      <w:bookmarkEnd w:id="1"/>
    </w:p>
    <w:p w14:paraId="2A695DC5" w14:textId="77777777" w:rsidR="00D35EF0" w:rsidRPr="00D35EF0" w:rsidRDefault="00D35EF0" w:rsidP="00B00929">
      <w:pPr>
        <w:spacing w:after="0"/>
        <w:rPr>
          <w:rFonts w:ascii="Arial" w:hAnsi="Arial" w:cs="Arial"/>
        </w:rPr>
      </w:pPr>
    </w:p>
    <w:p w14:paraId="273F2602" w14:textId="77777777" w:rsidR="00D35EF0" w:rsidRPr="003A6A0D" w:rsidRDefault="00D35EF0" w:rsidP="00B00929">
      <w:pPr>
        <w:pStyle w:val="Titre2"/>
      </w:pPr>
      <w:r w:rsidRPr="00D35EF0">
        <w:lastRenderedPageBreak/>
        <w:t>Article 16 :</w:t>
      </w:r>
      <w:r w:rsidR="00590DCC">
        <w:t xml:space="preserve"> </w:t>
      </w:r>
      <w:r w:rsidR="003A6A0D">
        <w:t>Re</w:t>
      </w:r>
      <w:r w:rsidR="003A6A0D" w:rsidRPr="003A6A0D">
        <w:t>ssources</w:t>
      </w:r>
      <w:r w:rsidRPr="003A6A0D">
        <w:t xml:space="preserve"> </w:t>
      </w:r>
    </w:p>
    <w:p w14:paraId="3CA1F398" w14:textId="77777777" w:rsidR="00D35EF0" w:rsidRPr="00D35EF0" w:rsidRDefault="00D35EF0" w:rsidP="00B00929">
      <w:pPr>
        <w:pStyle w:val="CM11"/>
        <w:jc w:val="both"/>
        <w:rPr>
          <w:rFonts w:ascii="Arial" w:hAnsi="Arial" w:cs="Arial"/>
          <w:color w:val="39383A"/>
          <w:sz w:val="20"/>
          <w:szCs w:val="20"/>
        </w:rPr>
      </w:pPr>
    </w:p>
    <w:p w14:paraId="2C0AD208" w14:textId="77777777" w:rsidR="00D35EF0" w:rsidRPr="00D35EF0" w:rsidRDefault="00D35EF0" w:rsidP="00B00929">
      <w:pPr>
        <w:pStyle w:val="CM20"/>
        <w:jc w:val="both"/>
        <w:rPr>
          <w:rFonts w:ascii="Arial" w:hAnsi="Arial" w:cs="Arial"/>
          <w:sz w:val="20"/>
          <w:szCs w:val="20"/>
        </w:rPr>
      </w:pPr>
      <w:r w:rsidRPr="00D35EF0">
        <w:rPr>
          <w:rFonts w:ascii="Arial" w:hAnsi="Arial" w:cs="Arial"/>
          <w:sz w:val="20"/>
          <w:szCs w:val="20"/>
        </w:rPr>
        <w:t xml:space="preserve">Les ressources de l’Association se composent: </w:t>
      </w:r>
    </w:p>
    <w:p w14:paraId="36283F25" w14:textId="77777777" w:rsidR="00D35EF0" w:rsidRPr="00D35EF0" w:rsidRDefault="00D35EF0" w:rsidP="00B00929">
      <w:pPr>
        <w:pStyle w:val="CM20"/>
        <w:jc w:val="both"/>
        <w:rPr>
          <w:rFonts w:ascii="Arial" w:hAnsi="Arial" w:cs="Arial"/>
          <w:sz w:val="20"/>
          <w:szCs w:val="20"/>
        </w:rPr>
      </w:pPr>
      <w:r w:rsidRPr="00D35EF0">
        <w:rPr>
          <w:rFonts w:ascii="Arial" w:hAnsi="Arial" w:cs="Arial"/>
          <w:sz w:val="20"/>
          <w:szCs w:val="20"/>
        </w:rPr>
        <w:t xml:space="preserve">&gt;  des cotisations, </w:t>
      </w:r>
    </w:p>
    <w:p w14:paraId="410B37CC" w14:textId="5E29B6DF" w:rsidR="00D35EF0" w:rsidRDefault="00D35EF0" w:rsidP="00B00929">
      <w:pPr>
        <w:pStyle w:val="CM20"/>
        <w:jc w:val="both"/>
        <w:rPr>
          <w:rFonts w:ascii="Arial" w:hAnsi="Arial" w:cs="Arial"/>
          <w:sz w:val="20"/>
          <w:szCs w:val="20"/>
        </w:rPr>
      </w:pPr>
      <w:r w:rsidRPr="00D35EF0">
        <w:rPr>
          <w:rFonts w:ascii="Arial" w:hAnsi="Arial" w:cs="Arial"/>
          <w:sz w:val="20"/>
          <w:szCs w:val="20"/>
        </w:rPr>
        <w:t xml:space="preserve">&gt; des subventions de l’Union européenne, de l’Etat, des collectivités territoriales et de leurs groupements, d’établissements publics, </w:t>
      </w:r>
    </w:p>
    <w:p w14:paraId="01598459" w14:textId="6CE98A0C" w:rsidR="00E57A68" w:rsidRPr="00394235" w:rsidRDefault="00E57A68" w:rsidP="00B00929">
      <w:pPr>
        <w:pStyle w:val="Default"/>
        <w:rPr>
          <w:rFonts w:ascii="Arial" w:hAnsi="Arial" w:cs="Arial"/>
          <w:color w:val="auto"/>
          <w:sz w:val="20"/>
          <w:szCs w:val="20"/>
        </w:rPr>
      </w:pPr>
      <w:r w:rsidRPr="00394235">
        <w:rPr>
          <w:rFonts w:ascii="Arial" w:hAnsi="Arial" w:cs="Arial"/>
          <w:color w:val="auto"/>
          <w:sz w:val="20"/>
          <w:szCs w:val="20"/>
        </w:rPr>
        <w:t>&gt; des rétributions de prestations </w:t>
      </w:r>
    </w:p>
    <w:p w14:paraId="66686047" w14:textId="683FEF87" w:rsidR="00C870B3" w:rsidRDefault="00D35EF0" w:rsidP="00B00929">
      <w:pPr>
        <w:pStyle w:val="CM20"/>
        <w:jc w:val="both"/>
        <w:rPr>
          <w:rFonts w:ascii="Arial" w:hAnsi="Arial" w:cs="Arial"/>
          <w:sz w:val="20"/>
          <w:szCs w:val="20"/>
        </w:rPr>
      </w:pPr>
      <w:r w:rsidRPr="00D35EF0">
        <w:rPr>
          <w:rFonts w:ascii="Arial" w:hAnsi="Arial" w:cs="Arial"/>
          <w:sz w:val="20"/>
          <w:szCs w:val="20"/>
        </w:rPr>
        <w:t>&gt;  de toutes autres ressources qui ne seraient pas contraires aux lois en vigueur.</w:t>
      </w:r>
    </w:p>
    <w:p w14:paraId="77D50DF1" w14:textId="41662F80" w:rsidR="00C870B3" w:rsidRDefault="00C870B3">
      <w:pPr>
        <w:rPr>
          <w:rFonts w:ascii="Arial" w:eastAsia="Times New Roman" w:hAnsi="Arial" w:cs="Arial"/>
          <w:sz w:val="20"/>
          <w:szCs w:val="20"/>
          <w:lang w:eastAsia="fr-FR"/>
        </w:rPr>
      </w:pPr>
    </w:p>
    <w:p w14:paraId="09A0F867" w14:textId="5B2B9F4B" w:rsidR="00D35EF0" w:rsidRPr="00590DCC" w:rsidRDefault="00C870B3" w:rsidP="00B00929">
      <w:pPr>
        <w:pStyle w:val="Titre1"/>
      </w:pPr>
      <w:bookmarkStart w:id="2" w:name="_Toc5869197"/>
      <w:r>
        <w:t>d</w:t>
      </w:r>
      <w:r w:rsidR="00590DCC" w:rsidRPr="00B00929">
        <w:t>ISSOLUTION</w:t>
      </w:r>
      <w:bookmarkEnd w:id="2"/>
    </w:p>
    <w:p w14:paraId="7F66344C" w14:textId="77777777" w:rsidR="00590DCC" w:rsidRDefault="00590DCC" w:rsidP="00B00929">
      <w:pPr>
        <w:pStyle w:val="CM19"/>
        <w:tabs>
          <w:tab w:val="left" w:pos="360"/>
        </w:tabs>
        <w:rPr>
          <w:rFonts w:ascii="Arial" w:hAnsi="Arial" w:cs="Arial"/>
          <w:color w:val="993366"/>
        </w:rPr>
      </w:pPr>
    </w:p>
    <w:p w14:paraId="0EF1403F" w14:textId="77777777" w:rsidR="00590DCC" w:rsidRDefault="00590DCC" w:rsidP="00B00929">
      <w:pPr>
        <w:pStyle w:val="CM19"/>
        <w:tabs>
          <w:tab w:val="left" w:pos="360"/>
        </w:tabs>
        <w:rPr>
          <w:rFonts w:ascii="Arial" w:hAnsi="Arial" w:cs="Arial"/>
          <w:color w:val="993366"/>
        </w:rPr>
      </w:pPr>
    </w:p>
    <w:p w14:paraId="583A7572" w14:textId="77777777" w:rsidR="00D35EF0" w:rsidRPr="00D35EF0" w:rsidRDefault="00D35EF0" w:rsidP="00B00929">
      <w:pPr>
        <w:pStyle w:val="Titre2"/>
        <w:rPr>
          <w:color w:val="993366"/>
        </w:rPr>
      </w:pPr>
      <w:r w:rsidRPr="00D35EF0">
        <w:t>Article 17 :</w:t>
      </w:r>
      <w:r w:rsidR="00590DCC">
        <w:t xml:space="preserve"> </w:t>
      </w:r>
      <w:r w:rsidR="0055487C">
        <w:t>D</w:t>
      </w:r>
      <w:r w:rsidR="0055487C" w:rsidRPr="003A6A0D">
        <w:t>issolution</w:t>
      </w:r>
      <w:r w:rsidRPr="003A6A0D">
        <w:t xml:space="preserve"> </w:t>
      </w:r>
    </w:p>
    <w:p w14:paraId="55B877F8" w14:textId="77777777" w:rsidR="00D35EF0" w:rsidRPr="00D35EF0" w:rsidRDefault="00D35EF0" w:rsidP="00B00929">
      <w:pPr>
        <w:pStyle w:val="CM11"/>
        <w:jc w:val="both"/>
        <w:rPr>
          <w:rFonts w:ascii="Arial" w:hAnsi="Arial" w:cs="Arial"/>
          <w:color w:val="39383A"/>
          <w:sz w:val="20"/>
          <w:szCs w:val="20"/>
        </w:rPr>
      </w:pPr>
    </w:p>
    <w:p w14:paraId="20DF51F7" w14:textId="77777777" w:rsidR="00D35EF0" w:rsidRPr="00D35EF0" w:rsidRDefault="00D35EF0" w:rsidP="00B00929">
      <w:pPr>
        <w:pStyle w:val="CM5"/>
        <w:jc w:val="both"/>
        <w:rPr>
          <w:rFonts w:ascii="Arial" w:hAnsi="Arial" w:cs="Arial"/>
          <w:sz w:val="20"/>
          <w:szCs w:val="20"/>
        </w:rPr>
      </w:pPr>
      <w:r w:rsidRPr="00D35EF0">
        <w:rPr>
          <w:rFonts w:ascii="Arial" w:hAnsi="Arial" w:cs="Arial"/>
          <w:sz w:val="20"/>
          <w:szCs w:val="20"/>
        </w:rPr>
        <w:t>La dissolution est prononcée à la demande du Conseil d’Administration par une Assemblée Générale Extraordinaire, convoquée spécialement à cet effet, et selon les règles de quorum et de majorité prévues à l’article 11.</w:t>
      </w:r>
    </w:p>
    <w:p w14:paraId="325847A6" w14:textId="77777777" w:rsidR="00D35EF0" w:rsidRPr="00D35EF0" w:rsidRDefault="00D35EF0" w:rsidP="00B00929">
      <w:pPr>
        <w:spacing w:after="0"/>
        <w:jc w:val="both"/>
        <w:rPr>
          <w:rFonts w:ascii="Arial" w:hAnsi="Arial" w:cs="Arial"/>
        </w:rPr>
      </w:pPr>
    </w:p>
    <w:p w14:paraId="7FC179C0" w14:textId="77777777" w:rsidR="00D35EF0" w:rsidRPr="00D35EF0" w:rsidRDefault="00D35EF0" w:rsidP="00B00929">
      <w:pPr>
        <w:pStyle w:val="CM19"/>
        <w:spacing w:line="223" w:lineRule="atLeast"/>
        <w:jc w:val="both"/>
        <w:rPr>
          <w:rFonts w:ascii="Arial" w:hAnsi="Arial" w:cs="Arial"/>
          <w:sz w:val="20"/>
          <w:szCs w:val="20"/>
        </w:rPr>
      </w:pPr>
      <w:r w:rsidRPr="00D35EF0">
        <w:rPr>
          <w:rFonts w:ascii="Arial" w:hAnsi="Arial" w:cs="Arial"/>
          <w:sz w:val="20"/>
          <w:szCs w:val="20"/>
        </w:rPr>
        <w:t xml:space="preserve">Un ou plusieurs liquidateurs membres ou non de l’Association sont nommés par celle-ci et l’actif, s’il y a lieu, est dévolu conformément à l’article 9 de la Loi du 1er juillet 1901 modifié et au décret du 16 août 1901. Une clôture des comptes sera établie ainsi que la dévolution de tous les biens. Ces opérations s’effectueront sous le contrôle effectif du Président et du Trésorier. </w:t>
      </w:r>
    </w:p>
    <w:p w14:paraId="3C68C1C5" w14:textId="7E214D6F" w:rsidR="00D35EF0" w:rsidRDefault="00D35EF0" w:rsidP="00B00929">
      <w:pPr>
        <w:pStyle w:val="Titre1"/>
      </w:pPr>
      <w:bookmarkStart w:id="3" w:name="_Toc5869198"/>
      <w:r w:rsidRPr="00B00929">
        <w:t>D</w:t>
      </w:r>
      <w:r w:rsidR="00590DCC" w:rsidRPr="00B00929">
        <w:t>ECLARATION</w:t>
      </w:r>
      <w:bookmarkEnd w:id="3"/>
    </w:p>
    <w:p w14:paraId="19DE88B2" w14:textId="77777777" w:rsidR="00590DCC" w:rsidRPr="00D35EF0" w:rsidRDefault="00590DCC" w:rsidP="00B00929">
      <w:pPr>
        <w:spacing w:after="0"/>
        <w:rPr>
          <w:rFonts w:ascii="Arial" w:hAnsi="Arial" w:cs="Arial"/>
          <w:caps/>
          <w:color w:val="221E1F"/>
          <w:sz w:val="44"/>
          <w:szCs w:val="50"/>
        </w:rPr>
      </w:pPr>
    </w:p>
    <w:p w14:paraId="092EDE3F" w14:textId="77777777" w:rsidR="00D35EF0" w:rsidRPr="00590DCC" w:rsidRDefault="00D35EF0" w:rsidP="00B00929">
      <w:pPr>
        <w:pStyle w:val="Titre2"/>
        <w:rPr>
          <w:color w:val="993366"/>
        </w:rPr>
      </w:pPr>
      <w:r w:rsidRPr="00590DCC">
        <w:t>Article 18 :</w:t>
      </w:r>
      <w:r w:rsidR="00590DCC">
        <w:t xml:space="preserve"> </w:t>
      </w:r>
      <w:r w:rsidR="00A97F92">
        <w:t>Formalité</w:t>
      </w:r>
      <w:r w:rsidR="00A97F92" w:rsidRPr="00A97F92">
        <w:t>s</w:t>
      </w:r>
      <w:r w:rsidRPr="00A97F92">
        <w:t xml:space="preserve"> </w:t>
      </w:r>
    </w:p>
    <w:p w14:paraId="6610D899" w14:textId="77777777" w:rsidR="00D35EF0" w:rsidRPr="00D35EF0" w:rsidRDefault="00D35EF0" w:rsidP="00B00929">
      <w:pPr>
        <w:pStyle w:val="CM11"/>
        <w:jc w:val="both"/>
        <w:rPr>
          <w:rFonts w:ascii="Arial" w:hAnsi="Arial" w:cs="Arial"/>
          <w:color w:val="39383A"/>
          <w:sz w:val="20"/>
          <w:szCs w:val="20"/>
        </w:rPr>
      </w:pPr>
    </w:p>
    <w:p w14:paraId="2F524AE3" w14:textId="77777777" w:rsidR="00D35EF0" w:rsidRPr="00D35EF0" w:rsidRDefault="00D35EF0" w:rsidP="00B00929">
      <w:pPr>
        <w:pStyle w:val="CM5"/>
        <w:spacing w:line="240" w:lineRule="auto"/>
        <w:jc w:val="both"/>
        <w:rPr>
          <w:rFonts w:ascii="Arial" w:hAnsi="Arial" w:cs="Arial"/>
          <w:sz w:val="20"/>
          <w:szCs w:val="20"/>
        </w:rPr>
      </w:pPr>
      <w:r w:rsidRPr="00D35EF0">
        <w:rPr>
          <w:rFonts w:ascii="Arial" w:hAnsi="Arial" w:cs="Arial"/>
          <w:sz w:val="20"/>
          <w:szCs w:val="20"/>
        </w:rPr>
        <w:t xml:space="preserve">Tout pouvoir est donné au porteur des présents statuts d’effectuer les formalités de déclaration et de publication prescrites par la législation en vigueur. </w:t>
      </w:r>
    </w:p>
    <w:p w14:paraId="030FB020" w14:textId="77777777" w:rsidR="00D35EF0" w:rsidRPr="00394235" w:rsidRDefault="00D35EF0" w:rsidP="00B00929">
      <w:pPr>
        <w:spacing w:after="0"/>
        <w:jc w:val="both"/>
        <w:rPr>
          <w:rFonts w:ascii="Arial" w:hAnsi="Arial" w:cs="Arial"/>
          <w:color w:val="FF0000"/>
        </w:rPr>
      </w:pPr>
      <w:bookmarkStart w:id="4" w:name="_GoBack"/>
    </w:p>
    <w:p w14:paraId="0BE45DF2" w14:textId="083910A1" w:rsidR="00D35EF0" w:rsidRPr="00394235" w:rsidRDefault="00A97F92" w:rsidP="00B00929">
      <w:pPr>
        <w:spacing w:after="0"/>
        <w:rPr>
          <w:rFonts w:ascii="Arial" w:hAnsi="Arial" w:cs="Arial"/>
          <w:color w:val="FF0000"/>
          <w:sz w:val="20"/>
          <w:szCs w:val="20"/>
        </w:rPr>
      </w:pPr>
      <w:r w:rsidRPr="00394235">
        <w:rPr>
          <w:rFonts w:ascii="Arial" w:hAnsi="Arial" w:cs="Arial"/>
          <w:b/>
          <w:bCs/>
          <w:color w:val="FF0000"/>
          <w:sz w:val="20"/>
          <w:szCs w:val="20"/>
        </w:rPr>
        <w:t>F</w:t>
      </w:r>
      <w:r w:rsidR="00D35EF0" w:rsidRPr="00394235">
        <w:rPr>
          <w:rFonts w:ascii="Arial" w:hAnsi="Arial" w:cs="Arial"/>
          <w:b/>
          <w:bCs/>
          <w:color w:val="FF0000"/>
          <w:sz w:val="20"/>
          <w:szCs w:val="20"/>
        </w:rPr>
        <w:t xml:space="preserve">ait à </w:t>
      </w:r>
      <w:r w:rsidR="00E57A68" w:rsidRPr="00394235">
        <w:rPr>
          <w:rFonts w:ascii="Arial" w:hAnsi="Arial" w:cs="Arial"/>
          <w:b/>
          <w:bCs/>
          <w:color w:val="FF0000"/>
          <w:sz w:val="20"/>
          <w:szCs w:val="20"/>
        </w:rPr>
        <w:t>XXXX</w:t>
      </w:r>
      <w:r w:rsidR="00D35EF0" w:rsidRPr="00394235">
        <w:rPr>
          <w:rFonts w:ascii="Arial" w:hAnsi="Arial" w:cs="Arial"/>
          <w:b/>
          <w:bCs/>
          <w:color w:val="FF0000"/>
          <w:sz w:val="20"/>
          <w:szCs w:val="20"/>
        </w:rPr>
        <w:t xml:space="preserve"> en trois exemplaires, consécutivement à l’Assemblée Générale</w:t>
      </w:r>
      <w:r w:rsidR="00E57A68" w:rsidRPr="00394235">
        <w:rPr>
          <w:rFonts w:ascii="Arial" w:hAnsi="Arial" w:cs="Arial"/>
          <w:b/>
          <w:bCs/>
          <w:color w:val="FF0000"/>
          <w:sz w:val="20"/>
          <w:szCs w:val="20"/>
        </w:rPr>
        <w:t xml:space="preserve"> du XXXX</w:t>
      </w:r>
      <w:r w:rsidR="00D35EF0" w:rsidRPr="00394235">
        <w:rPr>
          <w:rFonts w:ascii="Arial" w:hAnsi="Arial" w:cs="Arial"/>
          <w:b/>
          <w:bCs/>
          <w:color w:val="FF0000"/>
          <w:sz w:val="20"/>
          <w:szCs w:val="20"/>
        </w:rPr>
        <w:t xml:space="preserve">, et signé par les membres du bureau </w:t>
      </w:r>
    </w:p>
    <w:p w14:paraId="630C14F5" w14:textId="77777777" w:rsidR="00590DCC" w:rsidRPr="00394235" w:rsidRDefault="00590DCC" w:rsidP="00B00929">
      <w:pPr>
        <w:pStyle w:val="Default"/>
        <w:spacing w:line="223" w:lineRule="atLeast"/>
        <w:jc w:val="both"/>
        <w:rPr>
          <w:rFonts w:ascii="Arial" w:hAnsi="Arial" w:cs="Arial"/>
          <w:b/>
          <w:bCs/>
          <w:color w:val="FF0000"/>
          <w:sz w:val="20"/>
          <w:szCs w:val="20"/>
        </w:rPr>
      </w:pPr>
    </w:p>
    <w:bookmarkEnd w:id="4"/>
    <w:p w14:paraId="618CECAB" w14:textId="77777777" w:rsidR="00590DCC" w:rsidRDefault="00590DCC" w:rsidP="00B00929">
      <w:pPr>
        <w:pStyle w:val="Default"/>
        <w:spacing w:line="223" w:lineRule="atLeast"/>
        <w:jc w:val="both"/>
        <w:rPr>
          <w:rFonts w:ascii="Arial" w:hAnsi="Arial" w:cs="Arial"/>
          <w:b/>
          <w:bCs/>
          <w:color w:val="auto"/>
          <w:sz w:val="20"/>
          <w:szCs w:val="20"/>
        </w:rPr>
      </w:pPr>
    </w:p>
    <w:sectPr w:rsidR="00590D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72E0E" w16cid:durableId="205F2AA4"/>
  <w16cid:commentId w16cid:paraId="72040968" w16cid:durableId="205F2910"/>
  <w16cid:commentId w16cid:paraId="3890EA23" w16cid:durableId="205F2B87"/>
  <w16cid:commentId w16cid:paraId="48C65292" w16cid:durableId="205F2B4D"/>
  <w16cid:commentId w16cid:paraId="06E51755" w16cid:durableId="205F2C21"/>
  <w16cid:commentId w16cid:paraId="05958CCB" w16cid:durableId="205F2F8D"/>
  <w16cid:commentId w16cid:paraId="1286325A" w16cid:durableId="205F2911"/>
  <w16cid:commentId w16cid:paraId="6B61AD11" w16cid:durableId="205F2912"/>
  <w16cid:commentId w16cid:paraId="3303DC6C" w16cid:durableId="205F30FA"/>
  <w16cid:commentId w16cid:paraId="4F514120" w16cid:durableId="205F318C"/>
  <w16cid:commentId w16cid:paraId="56E86B30" w16cid:durableId="205F31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PEI P+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FNKC A+ Th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310A"/>
    <w:multiLevelType w:val="hybridMultilevel"/>
    <w:tmpl w:val="DA8266F2"/>
    <w:lvl w:ilvl="0" w:tplc="88D844C2">
      <w:numFmt w:val="bullet"/>
      <w:lvlText w:val="-"/>
      <w:lvlJc w:val="left"/>
      <w:pPr>
        <w:tabs>
          <w:tab w:val="num" w:pos="873"/>
        </w:tabs>
        <w:ind w:left="873" w:hanging="525"/>
      </w:pPr>
      <w:rPr>
        <w:rFonts w:ascii="Times New Roman" w:eastAsia="SimSu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07CB306D"/>
    <w:multiLevelType w:val="hybridMultilevel"/>
    <w:tmpl w:val="BB7864F8"/>
    <w:lvl w:ilvl="0" w:tplc="040C0015">
      <w:start w:val="5"/>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14F54E4"/>
    <w:multiLevelType w:val="hybridMultilevel"/>
    <w:tmpl w:val="B3287BC4"/>
    <w:lvl w:ilvl="0" w:tplc="8D848554">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9E0797"/>
    <w:multiLevelType w:val="hybridMultilevel"/>
    <w:tmpl w:val="86A4DE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6C3BBB"/>
    <w:multiLevelType w:val="hybridMultilevel"/>
    <w:tmpl w:val="0A189D8C"/>
    <w:lvl w:ilvl="0" w:tplc="A4641E4E">
      <w:start w:val="1"/>
      <w:numFmt w:val="upperLetter"/>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B282593"/>
    <w:multiLevelType w:val="hybridMultilevel"/>
    <w:tmpl w:val="8494AEA2"/>
    <w:lvl w:ilvl="0" w:tplc="D8B8A87E">
      <w:numFmt w:val="bullet"/>
      <w:lvlText w:val="-"/>
      <w:lvlJc w:val="left"/>
      <w:pPr>
        <w:ind w:left="720" w:hanging="360"/>
      </w:pPr>
      <w:rPr>
        <w:rFonts w:ascii="CEPEI P+ Helvetica" w:eastAsia="Times New Roman" w:hAnsi="CEPEI P+ Helvetica" w:cs="CEPEI P+ Helvetic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2"/>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F0"/>
    <w:rsid w:val="00000F8E"/>
    <w:rsid w:val="00016264"/>
    <w:rsid w:val="000231B7"/>
    <w:rsid w:val="00035888"/>
    <w:rsid w:val="000423A6"/>
    <w:rsid w:val="00085498"/>
    <w:rsid w:val="00087AFB"/>
    <w:rsid w:val="00096307"/>
    <w:rsid w:val="000D4EBC"/>
    <w:rsid w:val="000E1551"/>
    <w:rsid w:val="000E4FA6"/>
    <w:rsid w:val="00133362"/>
    <w:rsid w:val="0015469E"/>
    <w:rsid w:val="001A568F"/>
    <w:rsid w:val="001A680F"/>
    <w:rsid w:val="001D1BF4"/>
    <w:rsid w:val="001F5719"/>
    <w:rsid w:val="0022397B"/>
    <w:rsid w:val="0024746D"/>
    <w:rsid w:val="002A5BF3"/>
    <w:rsid w:val="002B2BF7"/>
    <w:rsid w:val="002E422E"/>
    <w:rsid w:val="002E6473"/>
    <w:rsid w:val="00302C5E"/>
    <w:rsid w:val="00326CFE"/>
    <w:rsid w:val="00373A56"/>
    <w:rsid w:val="003819A8"/>
    <w:rsid w:val="00394235"/>
    <w:rsid w:val="003A6A0D"/>
    <w:rsid w:val="003B72EC"/>
    <w:rsid w:val="003C253D"/>
    <w:rsid w:val="003C66D3"/>
    <w:rsid w:val="00405C01"/>
    <w:rsid w:val="00431782"/>
    <w:rsid w:val="00435349"/>
    <w:rsid w:val="00474AFF"/>
    <w:rsid w:val="004A492C"/>
    <w:rsid w:val="004F3923"/>
    <w:rsid w:val="004F4E35"/>
    <w:rsid w:val="00527D3C"/>
    <w:rsid w:val="0053782D"/>
    <w:rsid w:val="00553DFC"/>
    <w:rsid w:val="0055487C"/>
    <w:rsid w:val="005565A7"/>
    <w:rsid w:val="00586CAC"/>
    <w:rsid w:val="00590DCC"/>
    <w:rsid w:val="005E2097"/>
    <w:rsid w:val="005E2BA4"/>
    <w:rsid w:val="00651696"/>
    <w:rsid w:val="00677D91"/>
    <w:rsid w:val="006850D4"/>
    <w:rsid w:val="006870D6"/>
    <w:rsid w:val="00695A13"/>
    <w:rsid w:val="006E466A"/>
    <w:rsid w:val="007139A1"/>
    <w:rsid w:val="00717A8F"/>
    <w:rsid w:val="00720A3B"/>
    <w:rsid w:val="00741D0C"/>
    <w:rsid w:val="00757E92"/>
    <w:rsid w:val="007A38F9"/>
    <w:rsid w:val="007A77CD"/>
    <w:rsid w:val="007B4364"/>
    <w:rsid w:val="007F53D5"/>
    <w:rsid w:val="00806418"/>
    <w:rsid w:val="00812A4B"/>
    <w:rsid w:val="00850515"/>
    <w:rsid w:val="008673F6"/>
    <w:rsid w:val="00884A2F"/>
    <w:rsid w:val="00984791"/>
    <w:rsid w:val="009A5A28"/>
    <w:rsid w:val="009C52A5"/>
    <w:rsid w:val="009F1B66"/>
    <w:rsid w:val="00A97F92"/>
    <w:rsid w:val="00AA4542"/>
    <w:rsid w:val="00AB7578"/>
    <w:rsid w:val="00AD2DC9"/>
    <w:rsid w:val="00B00929"/>
    <w:rsid w:val="00B00AFA"/>
    <w:rsid w:val="00B0451B"/>
    <w:rsid w:val="00B714E6"/>
    <w:rsid w:val="00BA3E7F"/>
    <w:rsid w:val="00BB69B0"/>
    <w:rsid w:val="00BC3C04"/>
    <w:rsid w:val="00BC4E89"/>
    <w:rsid w:val="00BC7559"/>
    <w:rsid w:val="00C04AF2"/>
    <w:rsid w:val="00C60A6B"/>
    <w:rsid w:val="00C7089A"/>
    <w:rsid w:val="00C70F5B"/>
    <w:rsid w:val="00C870B3"/>
    <w:rsid w:val="00CA51A6"/>
    <w:rsid w:val="00D02A3D"/>
    <w:rsid w:val="00D32623"/>
    <w:rsid w:val="00D331B3"/>
    <w:rsid w:val="00D35EF0"/>
    <w:rsid w:val="00D37169"/>
    <w:rsid w:val="00D43FA1"/>
    <w:rsid w:val="00D4544B"/>
    <w:rsid w:val="00D82D41"/>
    <w:rsid w:val="00DC1D2B"/>
    <w:rsid w:val="00DD029C"/>
    <w:rsid w:val="00DF4730"/>
    <w:rsid w:val="00E03D59"/>
    <w:rsid w:val="00E33409"/>
    <w:rsid w:val="00E57A68"/>
    <w:rsid w:val="00E66B23"/>
    <w:rsid w:val="00E93BD5"/>
    <w:rsid w:val="00F06EF7"/>
    <w:rsid w:val="00F14B7D"/>
    <w:rsid w:val="00F32CB1"/>
    <w:rsid w:val="00F513BB"/>
    <w:rsid w:val="00F82F39"/>
    <w:rsid w:val="00FA21BB"/>
    <w:rsid w:val="00FE4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442B"/>
  <w15:docId w15:val="{D571A2BA-87AB-4F37-88A5-9B135537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CM17"/>
    <w:next w:val="Normal"/>
    <w:link w:val="Titre1Car"/>
    <w:uiPriority w:val="9"/>
    <w:qFormat/>
    <w:rsid w:val="00590DCC"/>
    <w:pPr>
      <w:numPr>
        <w:numId w:val="1"/>
      </w:numPr>
      <w:spacing w:line="1111" w:lineRule="atLeast"/>
      <w:ind w:left="567" w:hanging="567"/>
      <w:outlineLvl w:val="0"/>
    </w:pPr>
    <w:rPr>
      <w:rFonts w:ascii="Arial" w:hAnsi="Arial" w:cs="Arial"/>
      <w:b/>
      <w:caps/>
      <w:color w:val="221E1F"/>
      <w:sz w:val="32"/>
      <w:szCs w:val="37"/>
    </w:rPr>
  </w:style>
  <w:style w:type="paragraph" w:styleId="Titre2">
    <w:name w:val="heading 2"/>
    <w:basedOn w:val="CM19"/>
    <w:next w:val="Normal"/>
    <w:link w:val="Titre2Car"/>
    <w:uiPriority w:val="9"/>
    <w:unhideWhenUsed/>
    <w:qFormat/>
    <w:rsid w:val="00590DCC"/>
    <w:pPr>
      <w:numPr>
        <w:numId w:val="4"/>
      </w:numPr>
      <w:jc w:val="both"/>
      <w:outlineLvl w:val="1"/>
    </w:pPr>
    <w:rPr>
      <w:rFonts w:ascii="Arial" w:hAnsi="Arial" w:cs="Arial"/>
      <w:b/>
      <w:color w:val="221E1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5EF0"/>
    <w:pPr>
      <w:widowControl w:val="0"/>
      <w:autoSpaceDE w:val="0"/>
      <w:autoSpaceDN w:val="0"/>
      <w:adjustRightInd w:val="0"/>
      <w:spacing w:after="0" w:line="240" w:lineRule="auto"/>
    </w:pPr>
    <w:rPr>
      <w:rFonts w:ascii="CFNKC A+ The Sans" w:eastAsia="Times New Roman" w:hAnsi="CFNKC A+ The Sans" w:cs="CFNKC A+ The Sans"/>
      <w:color w:val="000000"/>
      <w:sz w:val="24"/>
      <w:szCs w:val="24"/>
      <w:lang w:eastAsia="fr-FR"/>
    </w:rPr>
  </w:style>
  <w:style w:type="paragraph" w:customStyle="1" w:styleId="CM1">
    <w:name w:val="CM1"/>
    <w:basedOn w:val="Default"/>
    <w:next w:val="Default"/>
    <w:rsid w:val="00D35EF0"/>
    <w:rPr>
      <w:rFonts w:cs="Times New Roman"/>
      <w:color w:val="auto"/>
    </w:rPr>
  </w:style>
  <w:style w:type="paragraph" w:customStyle="1" w:styleId="CM13">
    <w:name w:val="CM13"/>
    <w:basedOn w:val="Default"/>
    <w:next w:val="Default"/>
    <w:rsid w:val="00D35EF0"/>
    <w:rPr>
      <w:rFonts w:cs="Times New Roman"/>
      <w:color w:val="auto"/>
    </w:rPr>
  </w:style>
  <w:style w:type="character" w:styleId="Marquedecommentaire">
    <w:name w:val="annotation reference"/>
    <w:basedOn w:val="Policepardfaut"/>
    <w:rsid w:val="00D35EF0"/>
    <w:rPr>
      <w:sz w:val="16"/>
      <w:szCs w:val="16"/>
    </w:rPr>
  </w:style>
  <w:style w:type="paragraph" w:styleId="Commentaire">
    <w:name w:val="annotation text"/>
    <w:basedOn w:val="Normal"/>
    <w:link w:val="CommentaireCar"/>
    <w:rsid w:val="00D35EF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D35EF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35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EF0"/>
    <w:rPr>
      <w:rFonts w:ascii="Tahoma" w:hAnsi="Tahoma" w:cs="Tahoma"/>
      <w:sz w:val="16"/>
      <w:szCs w:val="16"/>
    </w:rPr>
  </w:style>
  <w:style w:type="paragraph" w:customStyle="1" w:styleId="CM17">
    <w:name w:val="CM17"/>
    <w:basedOn w:val="Default"/>
    <w:next w:val="Default"/>
    <w:rsid w:val="00D35EF0"/>
    <w:rPr>
      <w:rFonts w:cs="Times New Roman"/>
      <w:color w:val="auto"/>
    </w:rPr>
  </w:style>
  <w:style w:type="paragraph" w:customStyle="1" w:styleId="CM18">
    <w:name w:val="CM18"/>
    <w:basedOn w:val="Default"/>
    <w:next w:val="Default"/>
    <w:rsid w:val="00D35EF0"/>
    <w:rPr>
      <w:rFonts w:cs="Times New Roman"/>
      <w:color w:val="auto"/>
    </w:rPr>
  </w:style>
  <w:style w:type="paragraph" w:customStyle="1" w:styleId="CM19">
    <w:name w:val="CM19"/>
    <w:basedOn w:val="Default"/>
    <w:next w:val="Default"/>
    <w:rsid w:val="00D35EF0"/>
    <w:rPr>
      <w:rFonts w:cs="Times New Roman"/>
      <w:color w:val="auto"/>
    </w:rPr>
  </w:style>
  <w:style w:type="paragraph" w:customStyle="1" w:styleId="CM20">
    <w:name w:val="CM20"/>
    <w:basedOn w:val="Default"/>
    <w:next w:val="Default"/>
    <w:rsid w:val="00D35EF0"/>
    <w:rPr>
      <w:rFonts w:cs="Times New Roman"/>
      <w:color w:val="auto"/>
    </w:rPr>
  </w:style>
  <w:style w:type="paragraph" w:customStyle="1" w:styleId="CM4">
    <w:name w:val="CM4"/>
    <w:basedOn w:val="Default"/>
    <w:next w:val="Default"/>
    <w:rsid w:val="00D35EF0"/>
    <w:pPr>
      <w:spacing w:line="223" w:lineRule="atLeast"/>
    </w:pPr>
    <w:rPr>
      <w:rFonts w:cs="Times New Roman"/>
      <w:color w:val="auto"/>
    </w:rPr>
  </w:style>
  <w:style w:type="paragraph" w:customStyle="1" w:styleId="CM21">
    <w:name w:val="CM21"/>
    <w:basedOn w:val="Default"/>
    <w:next w:val="Default"/>
    <w:rsid w:val="00D35EF0"/>
    <w:rPr>
      <w:rFonts w:cs="Times New Roman"/>
      <w:color w:val="auto"/>
    </w:rPr>
  </w:style>
  <w:style w:type="paragraph" w:customStyle="1" w:styleId="CM5">
    <w:name w:val="CM5"/>
    <w:basedOn w:val="Default"/>
    <w:next w:val="Default"/>
    <w:rsid w:val="00D35EF0"/>
    <w:pPr>
      <w:spacing w:line="223" w:lineRule="atLeast"/>
    </w:pPr>
    <w:rPr>
      <w:rFonts w:cs="Times New Roman"/>
      <w:color w:val="auto"/>
    </w:rPr>
  </w:style>
  <w:style w:type="paragraph" w:customStyle="1" w:styleId="CM22">
    <w:name w:val="CM22"/>
    <w:basedOn w:val="Default"/>
    <w:next w:val="Default"/>
    <w:rsid w:val="00D35EF0"/>
    <w:rPr>
      <w:rFonts w:cs="Times New Roman"/>
      <w:color w:val="auto"/>
    </w:rPr>
  </w:style>
  <w:style w:type="paragraph" w:customStyle="1" w:styleId="CM23">
    <w:name w:val="CM23"/>
    <w:basedOn w:val="Default"/>
    <w:next w:val="Default"/>
    <w:rsid w:val="00D35EF0"/>
    <w:rPr>
      <w:rFonts w:cs="Times New Roman"/>
      <w:color w:val="auto"/>
    </w:rPr>
  </w:style>
  <w:style w:type="paragraph" w:customStyle="1" w:styleId="CM15">
    <w:name w:val="CM15"/>
    <w:basedOn w:val="Default"/>
    <w:next w:val="Default"/>
    <w:rsid w:val="00D35EF0"/>
    <w:rPr>
      <w:rFonts w:cs="Times New Roman"/>
      <w:color w:val="auto"/>
    </w:rPr>
  </w:style>
  <w:style w:type="paragraph" w:styleId="Objetducommentaire">
    <w:name w:val="annotation subject"/>
    <w:basedOn w:val="Commentaire"/>
    <w:next w:val="Commentaire"/>
    <w:link w:val="ObjetducommentaireCar"/>
    <w:uiPriority w:val="99"/>
    <w:semiHidden/>
    <w:unhideWhenUsed/>
    <w:rsid w:val="00D35EF0"/>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35EF0"/>
    <w:rPr>
      <w:rFonts w:ascii="Times New Roman" w:eastAsia="Times New Roman" w:hAnsi="Times New Roman" w:cs="Times New Roman"/>
      <w:b/>
      <w:bCs/>
      <w:sz w:val="20"/>
      <w:szCs w:val="20"/>
      <w:lang w:eastAsia="fr-FR"/>
    </w:rPr>
  </w:style>
  <w:style w:type="paragraph" w:customStyle="1" w:styleId="CM8">
    <w:name w:val="CM8"/>
    <w:basedOn w:val="Default"/>
    <w:next w:val="Default"/>
    <w:rsid w:val="00D35EF0"/>
    <w:pPr>
      <w:spacing w:line="223" w:lineRule="atLeast"/>
    </w:pPr>
    <w:rPr>
      <w:rFonts w:cs="Times New Roman"/>
      <w:color w:val="auto"/>
    </w:rPr>
  </w:style>
  <w:style w:type="paragraph" w:customStyle="1" w:styleId="CM9">
    <w:name w:val="CM9"/>
    <w:basedOn w:val="Default"/>
    <w:next w:val="Default"/>
    <w:rsid w:val="00D35EF0"/>
    <w:pPr>
      <w:spacing w:line="223" w:lineRule="atLeast"/>
    </w:pPr>
    <w:rPr>
      <w:rFonts w:cs="Times New Roman"/>
      <w:color w:val="auto"/>
    </w:rPr>
  </w:style>
  <w:style w:type="paragraph" w:customStyle="1" w:styleId="CM16">
    <w:name w:val="CM16"/>
    <w:basedOn w:val="Default"/>
    <w:next w:val="Default"/>
    <w:rsid w:val="00D35EF0"/>
    <w:rPr>
      <w:rFonts w:cs="Times New Roman"/>
      <w:color w:val="auto"/>
    </w:rPr>
  </w:style>
  <w:style w:type="paragraph" w:customStyle="1" w:styleId="CM11">
    <w:name w:val="CM11"/>
    <w:basedOn w:val="Default"/>
    <w:next w:val="Default"/>
    <w:rsid w:val="00D35EF0"/>
    <w:pPr>
      <w:spacing w:line="226" w:lineRule="atLeast"/>
    </w:pPr>
    <w:rPr>
      <w:rFonts w:cs="Times New Roman"/>
      <w:color w:val="auto"/>
    </w:rPr>
  </w:style>
  <w:style w:type="character" w:customStyle="1" w:styleId="Titre1Car">
    <w:name w:val="Titre 1 Car"/>
    <w:basedOn w:val="Policepardfaut"/>
    <w:link w:val="Titre1"/>
    <w:uiPriority w:val="9"/>
    <w:rsid w:val="00590DCC"/>
    <w:rPr>
      <w:rFonts w:ascii="Arial" w:eastAsia="Times New Roman" w:hAnsi="Arial" w:cs="Arial"/>
      <w:b/>
      <w:caps/>
      <w:color w:val="221E1F"/>
      <w:sz w:val="32"/>
      <w:szCs w:val="37"/>
      <w:lang w:eastAsia="fr-FR"/>
    </w:rPr>
  </w:style>
  <w:style w:type="character" w:customStyle="1" w:styleId="Titre2Car">
    <w:name w:val="Titre 2 Car"/>
    <w:basedOn w:val="Policepardfaut"/>
    <w:link w:val="Titre2"/>
    <w:uiPriority w:val="9"/>
    <w:rsid w:val="00590DCC"/>
    <w:rPr>
      <w:rFonts w:ascii="Arial" w:eastAsia="Times New Roman" w:hAnsi="Arial" w:cs="Arial"/>
      <w:b/>
      <w:color w:val="221E1F"/>
      <w:sz w:val="28"/>
      <w:szCs w:val="28"/>
      <w:lang w:eastAsia="fr-FR"/>
    </w:rPr>
  </w:style>
  <w:style w:type="paragraph" w:styleId="TM1">
    <w:name w:val="toc 1"/>
    <w:basedOn w:val="Normal"/>
    <w:next w:val="Normal"/>
    <w:autoRedefine/>
    <w:uiPriority w:val="39"/>
    <w:unhideWhenUsed/>
    <w:rsid w:val="00695A13"/>
    <w:pPr>
      <w:spacing w:before="120" w:after="120"/>
    </w:pPr>
    <w:rPr>
      <w:b/>
      <w:bCs/>
      <w:caps/>
      <w:sz w:val="20"/>
      <w:szCs w:val="20"/>
    </w:rPr>
  </w:style>
  <w:style w:type="paragraph" w:styleId="TM2">
    <w:name w:val="toc 2"/>
    <w:basedOn w:val="Normal"/>
    <w:next w:val="Normal"/>
    <w:autoRedefine/>
    <w:uiPriority w:val="39"/>
    <w:unhideWhenUsed/>
    <w:rsid w:val="00695A13"/>
    <w:pPr>
      <w:spacing w:after="0"/>
      <w:ind w:left="220"/>
    </w:pPr>
    <w:rPr>
      <w:smallCaps/>
      <w:sz w:val="20"/>
      <w:szCs w:val="20"/>
    </w:rPr>
  </w:style>
  <w:style w:type="paragraph" w:styleId="TM3">
    <w:name w:val="toc 3"/>
    <w:basedOn w:val="Normal"/>
    <w:next w:val="Normal"/>
    <w:autoRedefine/>
    <w:uiPriority w:val="39"/>
    <w:unhideWhenUsed/>
    <w:rsid w:val="00695A13"/>
    <w:pPr>
      <w:spacing w:after="0"/>
      <w:ind w:left="440"/>
    </w:pPr>
    <w:rPr>
      <w:i/>
      <w:iCs/>
      <w:sz w:val="20"/>
      <w:szCs w:val="20"/>
    </w:rPr>
  </w:style>
  <w:style w:type="paragraph" w:styleId="TM4">
    <w:name w:val="toc 4"/>
    <w:basedOn w:val="Normal"/>
    <w:next w:val="Normal"/>
    <w:autoRedefine/>
    <w:uiPriority w:val="39"/>
    <w:unhideWhenUsed/>
    <w:rsid w:val="00695A13"/>
    <w:pPr>
      <w:spacing w:after="0"/>
      <w:ind w:left="660"/>
    </w:pPr>
    <w:rPr>
      <w:sz w:val="18"/>
      <w:szCs w:val="18"/>
    </w:rPr>
  </w:style>
  <w:style w:type="paragraph" w:styleId="TM5">
    <w:name w:val="toc 5"/>
    <w:basedOn w:val="Normal"/>
    <w:next w:val="Normal"/>
    <w:autoRedefine/>
    <w:uiPriority w:val="39"/>
    <w:unhideWhenUsed/>
    <w:rsid w:val="00695A13"/>
    <w:pPr>
      <w:spacing w:after="0"/>
      <w:ind w:left="880"/>
    </w:pPr>
    <w:rPr>
      <w:sz w:val="18"/>
      <w:szCs w:val="18"/>
    </w:rPr>
  </w:style>
  <w:style w:type="paragraph" w:styleId="TM6">
    <w:name w:val="toc 6"/>
    <w:basedOn w:val="Normal"/>
    <w:next w:val="Normal"/>
    <w:autoRedefine/>
    <w:uiPriority w:val="39"/>
    <w:unhideWhenUsed/>
    <w:rsid w:val="00695A13"/>
    <w:pPr>
      <w:spacing w:after="0"/>
      <w:ind w:left="1100"/>
    </w:pPr>
    <w:rPr>
      <w:sz w:val="18"/>
      <w:szCs w:val="18"/>
    </w:rPr>
  </w:style>
  <w:style w:type="paragraph" w:styleId="TM7">
    <w:name w:val="toc 7"/>
    <w:basedOn w:val="Normal"/>
    <w:next w:val="Normal"/>
    <w:autoRedefine/>
    <w:uiPriority w:val="39"/>
    <w:unhideWhenUsed/>
    <w:rsid w:val="00695A13"/>
    <w:pPr>
      <w:spacing w:after="0"/>
      <w:ind w:left="1320"/>
    </w:pPr>
    <w:rPr>
      <w:sz w:val="18"/>
      <w:szCs w:val="18"/>
    </w:rPr>
  </w:style>
  <w:style w:type="paragraph" w:styleId="TM8">
    <w:name w:val="toc 8"/>
    <w:basedOn w:val="Normal"/>
    <w:next w:val="Normal"/>
    <w:autoRedefine/>
    <w:uiPriority w:val="39"/>
    <w:unhideWhenUsed/>
    <w:rsid w:val="00695A13"/>
    <w:pPr>
      <w:spacing w:after="0"/>
      <w:ind w:left="1540"/>
    </w:pPr>
    <w:rPr>
      <w:sz w:val="18"/>
      <w:szCs w:val="18"/>
    </w:rPr>
  </w:style>
  <w:style w:type="paragraph" w:styleId="TM9">
    <w:name w:val="toc 9"/>
    <w:basedOn w:val="Normal"/>
    <w:next w:val="Normal"/>
    <w:autoRedefine/>
    <w:uiPriority w:val="39"/>
    <w:unhideWhenUsed/>
    <w:rsid w:val="00695A13"/>
    <w:pPr>
      <w:spacing w:after="0"/>
      <w:ind w:left="1760"/>
    </w:pPr>
    <w:rPr>
      <w:sz w:val="18"/>
      <w:szCs w:val="18"/>
    </w:rPr>
  </w:style>
  <w:style w:type="character" w:styleId="Lienhypertexte">
    <w:name w:val="Hyperlink"/>
    <w:basedOn w:val="Policepardfaut"/>
    <w:uiPriority w:val="99"/>
    <w:unhideWhenUsed/>
    <w:rsid w:val="00695A13"/>
    <w:rPr>
      <w:color w:val="0000FF" w:themeColor="hyperlink"/>
      <w:u w:val="single"/>
    </w:rPr>
  </w:style>
  <w:style w:type="paragraph" w:styleId="Paragraphedeliste">
    <w:name w:val="List Paragraph"/>
    <w:basedOn w:val="Normal"/>
    <w:uiPriority w:val="34"/>
    <w:qFormat/>
    <w:rsid w:val="00C70F5B"/>
    <w:pPr>
      <w:ind w:left="720"/>
      <w:contextualSpacing/>
    </w:pPr>
  </w:style>
  <w:style w:type="paragraph" w:styleId="PrformatHTML">
    <w:name w:val="HTML Preformatted"/>
    <w:basedOn w:val="Normal"/>
    <w:link w:val="PrformatHTMLCar"/>
    <w:uiPriority w:val="99"/>
    <w:unhideWhenUsed/>
    <w:rsid w:val="00AD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D2DC9"/>
    <w:rPr>
      <w:rFonts w:ascii="Courier New" w:eastAsia="Times New Roman" w:hAnsi="Courier New" w:cs="Courier New"/>
      <w:sz w:val="20"/>
      <w:szCs w:val="20"/>
      <w:lang w:eastAsia="fr-FR"/>
    </w:rPr>
  </w:style>
  <w:style w:type="paragraph" w:styleId="Retraitcorpsdetexte3">
    <w:name w:val="Body Text Indent 3"/>
    <w:basedOn w:val="Normal"/>
    <w:link w:val="Retraitcorpsdetexte3Car"/>
    <w:rsid w:val="00096307"/>
    <w:pPr>
      <w:spacing w:after="0" w:line="240" w:lineRule="auto"/>
      <w:ind w:left="720"/>
      <w:jc w:val="both"/>
    </w:pPr>
    <w:rPr>
      <w:rFonts w:ascii="Arial" w:eastAsia="Times New Roman" w:hAnsi="Arial" w:cs="Arial"/>
      <w:color w:val="FF00FF"/>
      <w:sz w:val="20"/>
      <w:szCs w:val="24"/>
      <w:lang w:eastAsia="fr-FR"/>
    </w:rPr>
  </w:style>
  <w:style w:type="character" w:customStyle="1" w:styleId="Retraitcorpsdetexte3Car">
    <w:name w:val="Retrait corps de texte 3 Car"/>
    <w:basedOn w:val="Policepardfaut"/>
    <w:link w:val="Retraitcorpsdetexte3"/>
    <w:rsid w:val="00096307"/>
    <w:rPr>
      <w:rFonts w:ascii="Arial" w:eastAsia="Times New Roman" w:hAnsi="Arial" w:cs="Arial"/>
      <w:color w:val="FF00FF"/>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5024">
      <w:bodyDiv w:val="1"/>
      <w:marLeft w:val="0"/>
      <w:marRight w:val="0"/>
      <w:marTop w:val="0"/>
      <w:marBottom w:val="0"/>
      <w:divBdr>
        <w:top w:val="none" w:sz="0" w:space="0" w:color="auto"/>
        <w:left w:val="none" w:sz="0" w:space="0" w:color="auto"/>
        <w:bottom w:val="none" w:sz="0" w:space="0" w:color="auto"/>
        <w:right w:val="none" w:sz="0" w:space="0" w:color="auto"/>
      </w:divBdr>
      <w:divsChild>
        <w:div w:id="69770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0E74A052E8240A3B861CD0591941D" ma:contentTypeVersion="12" ma:contentTypeDescription="Crée un document." ma:contentTypeScope="" ma:versionID="a4bdf7ab337cd796e30a7f08ea81b4e6">
  <xsd:schema xmlns:xsd="http://www.w3.org/2001/XMLSchema" xmlns:xs="http://www.w3.org/2001/XMLSchema" xmlns:p="http://schemas.microsoft.com/office/2006/metadata/properties" xmlns:ns2="646c52de-ac6d-4fd0-8045-9d6c9432de8f" xmlns:ns3="1cd59f10-bad2-4097-a87c-0cec70df8f65" targetNamespace="http://schemas.microsoft.com/office/2006/metadata/properties" ma:root="true" ma:fieldsID="0cadaa12e2a198dcab28ced592db1326" ns2:_="" ns3:_="">
    <xsd:import namespace="646c52de-ac6d-4fd0-8045-9d6c9432de8f"/>
    <xsd:import namespace="1cd59f10-bad2-4097-a87c-0cec70df8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c52de-ac6d-4fd0-8045-9d6c9432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59f10-bad2-4097-a87c-0cec70df8f6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3DFA1-D4EB-464C-8A9E-13559916D4CB}">
  <ds:schemaRefs>
    <ds:schemaRef ds:uri="http://schemas.openxmlformats.org/officeDocument/2006/bibliography"/>
  </ds:schemaRefs>
</ds:datastoreItem>
</file>

<file path=customXml/itemProps2.xml><?xml version="1.0" encoding="utf-8"?>
<ds:datastoreItem xmlns:ds="http://schemas.openxmlformats.org/officeDocument/2006/customXml" ds:itemID="{0EEE699C-0150-4A3C-A715-B32B95399842}"/>
</file>

<file path=customXml/itemProps3.xml><?xml version="1.0" encoding="utf-8"?>
<ds:datastoreItem xmlns:ds="http://schemas.openxmlformats.org/officeDocument/2006/customXml" ds:itemID="{1C255194-A63F-4018-A5C4-339887C9979C}"/>
</file>

<file path=customXml/itemProps4.xml><?xml version="1.0" encoding="utf-8"?>
<ds:datastoreItem xmlns:ds="http://schemas.openxmlformats.org/officeDocument/2006/customXml" ds:itemID="{132E2FC2-3191-4528-B202-58FA4148E5E2}"/>
</file>

<file path=docProps/app.xml><?xml version="1.0" encoding="utf-8"?>
<Properties xmlns="http://schemas.openxmlformats.org/officeDocument/2006/extended-properties" xmlns:vt="http://schemas.openxmlformats.org/officeDocument/2006/docPropsVTypes">
  <Template>Normal.dotm</Template>
  <TotalTime>5</TotalTime>
  <Pages>8</Pages>
  <Words>2044</Words>
  <Characters>11244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Dain</dc:creator>
  <cp:lastModifiedBy>Valentin MAGORD</cp:lastModifiedBy>
  <cp:revision>3</cp:revision>
  <cp:lastPrinted>2019-04-30T07:28:00Z</cp:lastPrinted>
  <dcterms:created xsi:type="dcterms:W3CDTF">2020-02-28T15:07:00Z</dcterms:created>
  <dcterms:modified xsi:type="dcterms:W3CDTF">2020-02-28T16:04:00Z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0x010100EE70E74A052E8240A3B861CD0591941D</vt:lpwstr>
  </property>
</Properties>
</file>