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5" w:rsidRDefault="003A0D0E">
      <w:r>
        <w:t xml:space="preserve">Michèle Champagne </w:t>
      </w:r>
    </w:p>
    <w:p w:rsidR="003A0D0E" w:rsidRDefault="00E564A6">
      <w:hyperlink r:id="rId5" w:history="1">
        <w:r w:rsidR="003A0D0E" w:rsidRPr="006D2641">
          <w:rPr>
            <w:rStyle w:val="Lienhypertexte"/>
          </w:rPr>
          <w:t>michelechampagne@yahoo.fr</w:t>
        </w:r>
      </w:hyperlink>
    </w:p>
    <w:p w:rsidR="003A0D0E" w:rsidRDefault="003A0D0E"/>
    <w:p w:rsidR="00EF192D" w:rsidRPr="00EF192D" w:rsidRDefault="003A0D0E" w:rsidP="003A0D0E">
      <w:pPr>
        <w:jc w:val="center"/>
        <w:rPr>
          <w:b/>
          <w:caps/>
          <w:sz w:val="24"/>
        </w:rPr>
      </w:pPr>
      <w:r w:rsidRPr="00EF192D">
        <w:rPr>
          <w:b/>
          <w:caps/>
          <w:sz w:val="24"/>
        </w:rPr>
        <w:t xml:space="preserve">Résilience climatique et biodiversité.  Innovation, analyse et retours d’expérience, </w:t>
      </w:r>
    </w:p>
    <w:p w:rsidR="00DF1B55" w:rsidRPr="00EF192D" w:rsidRDefault="003A0D0E" w:rsidP="00E564A6">
      <w:pPr>
        <w:jc w:val="center"/>
        <w:rPr>
          <w:b/>
          <w:smallCaps/>
          <w:sz w:val="24"/>
        </w:rPr>
      </w:pPr>
      <w:r w:rsidRPr="00EF192D">
        <w:rPr>
          <w:b/>
          <w:smallCaps/>
          <w:sz w:val="24"/>
        </w:rPr>
        <w:t>AFNOR, 2019</w:t>
      </w:r>
    </w:p>
    <w:p w:rsidR="00EF192D" w:rsidRDefault="00EF192D" w:rsidP="003A0D0E"/>
    <w:p w:rsidR="002E7736" w:rsidRPr="00E564A6" w:rsidRDefault="006F4DC4" w:rsidP="002F6715">
      <w:pPr>
        <w:jc w:val="both"/>
      </w:pPr>
      <w:r w:rsidRPr="00E564A6">
        <w:t>La résilience climatique, soit la capacité d’adaptation au changement climatique a comme pendant la vulnérabilité : moins un système est vulnérable, plus il est résilient</w:t>
      </w:r>
      <w:r w:rsidR="00C57C8B" w:rsidRPr="00E564A6">
        <w:t>.  La tendance est de percevoir l</w:t>
      </w:r>
      <w:r w:rsidR="00D27C79" w:rsidRPr="00E564A6">
        <w:t xml:space="preserve">a  résilience dans sa dimension réactive : les mesures d’adaptation </w:t>
      </w:r>
      <w:r w:rsidR="00DF1B55" w:rsidRPr="00E564A6">
        <w:t>sont</w:t>
      </w:r>
      <w:r w:rsidR="00D27C79" w:rsidRPr="00E564A6">
        <w:t xml:space="preserve"> une réponse </w:t>
      </w:r>
      <w:r w:rsidR="00A13D9F" w:rsidRPr="00E564A6">
        <w:t>à u</w:t>
      </w:r>
      <w:r w:rsidR="00D27C79" w:rsidRPr="00E564A6">
        <w:t xml:space="preserve">n changement environnemental.  </w:t>
      </w:r>
      <w:r w:rsidR="00C57C8B" w:rsidRPr="00E564A6">
        <w:t xml:space="preserve"> </w:t>
      </w:r>
      <w:r w:rsidR="002E7736" w:rsidRPr="00E564A6">
        <w:t>Mais l</w:t>
      </w:r>
      <w:r w:rsidR="00C57C8B" w:rsidRPr="00E564A6">
        <w:t>a</w:t>
      </w:r>
      <w:r w:rsidR="00EB67A9" w:rsidRPr="00E564A6">
        <w:t xml:space="preserve"> résilience a </w:t>
      </w:r>
      <w:r w:rsidR="00C57C8B" w:rsidRPr="00E564A6">
        <w:t xml:space="preserve">aussi </w:t>
      </w:r>
      <w:r w:rsidR="00EB67A9" w:rsidRPr="00E564A6">
        <w:t>une dimension proactive.</w:t>
      </w:r>
      <w:r w:rsidR="00BE46EA" w:rsidRPr="00E564A6">
        <w:t xml:space="preserve"> </w:t>
      </w:r>
      <w:r w:rsidR="00EB67A9" w:rsidRPr="00E564A6">
        <w:t xml:space="preserve"> </w:t>
      </w:r>
    </w:p>
    <w:p w:rsidR="002B12C7" w:rsidRPr="00E564A6" w:rsidRDefault="00C67917" w:rsidP="002F6715">
      <w:pPr>
        <w:jc w:val="both"/>
      </w:pPr>
      <w:r w:rsidRPr="00E564A6">
        <w:t>Revoir</w:t>
      </w:r>
      <w:r w:rsidR="00BE46EA" w:rsidRPr="00E564A6">
        <w:t xml:space="preserve"> notre modèle de développement</w:t>
      </w:r>
      <w:r w:rsidR="002F6715" w:rsidRPr="00E564A6">
        <w:t xml:space="preserve"> </w:t>
      </w:r>
      <w:r w:rsidR="00366620" w:rsidRPr="00E564A6">
        <w:t>à la lumière d’une</w:t>
      </w:r>
      <w:r w:rsidR="002F6715" w:rsidRPr="00E564A6">
        <w:t xml:space="preserve"> analyse croisée des interactions </w:t>
      </w:r>
      <w:r w:rsidR="005B2417" w:rsidRPr="00E564A6">
        <w:t>entre l</w:t>
      </w:r>
      <w:r w:rsidR="002F6715" w:rsidRPr="00E564A6">
        <w:t>es filières économiques</w:t>
      </w:r>
      <w:r w:rsidR="002D2A32" w:rsidRPr="00E564A6">
        <w:t xml:space="preserve">, </w:t>
      </w:r>
      <w:r w:rsidR="005B2417" w:rsidRPr="00E564A6">
        <w:t>l</w:t>
      </w:r>
      <w:r w:rsidR="002F6715" w:rsidRPr="00E564A6">
        <w:t>es modalités d’usage</w:t>
      </w:r>
      <w:r w:rsidR="00EB67A9" w:rsidRPr="00E564A6">
        <w:t>s</w:t>
      </w:r>
      <w:r w:rsidR="002F6715" w:rsidRPr="00E564A6">
        <w:t xml:space="preserve"> </w:t>
      </w:r>
      <w:r w:rsidR="005B2417" w:rsidRPr="00E564A6">
        <w:t>et l</w:t>
      </w:r>
      <w:r w:rsidR="002D2A32" w:rsidRPr="00E564A6">
        <w:t>es équilibres des écosystèmes</w:t>
      </w:r>
      <w:r w:rsidR="00DF1B55" w:rsidRPr="00E564A6">
        <w:t>.</w:t>
      </w:r>
      <w:r w:rsidR="00D47469" w:rsidRPr="00E564A6">
        <w:t xml:space="preserve"> </w:t>
      </w:r>
      <w:r w:rsidR="002E7736" w:rsidRPr="00E564A6">
        <w:t>Et cela sur t</w:t>
      </w:r>
      <w:r w:rsidR="00A56641" w:rsidRPr="00E564A6">
        <w:t>rois</w:t>
      </w:r>
      <w:r w:rsidR="00697FC8" w:rsidRPr="00E564A6">
        <w:t xml:space="preserve"> axes</w:t>
      </w:r>
      <w:r w:rsidR="002E7736" w:rsidRPr="00E564A6">
        <w:t xml:space="preserve"> inter-reliés</w:t>
      </w:r>
      <w:r w:rsidR="00DF1B55" w:rsidRPr="00E564A6">
        <w:t> : 1)</w:t>
      </w:r>
      <w:r w:rsidR="00A56641" w:rsidRPr="00E564A6">
        <w:t>  l’</w:t>
      </w:r>
      <w:r w:rsidR="00C24698" w:rsidRPr="00E564A6">
        <w:t>empreinte de la biodiversité</w:t>
      </w:r>
      <w:r w:rsidR="00697FC8" w:rsidRPr="00E564A6">
        <w:t xml:space="preserve"> (</w:t>
      </w:r>
      <w:r w:rsidR="00C24698" w:rsidRPr="00E564A6">
        <w:t xml:space="preserve">mesurer et évaluer les impacts des activités </w:t>
      </w:r>
      <w:r w:rsidR="002E7736" w:rsidRPr="00E564A6">
        <w:t xml:space="preserve"> économiques et des modes de vie </w:t>
      </w:r>
      <w:r w:rsidR="00C24698" w:rsidRPr="00E564A6">
        <w:t>sur l’état des écosystèmes et de la biodiversité</w:t>
      </w:r>
      <w:r w:rsidR="00DF1B55" w:rsidRPr="00E564A6">
        <w:t>) ;</w:t>
      </w:r>
      <w:r w:rsidR="00A56641" w:rsidRPr="00E564A6">
        <w:t xml:space="preserve"> </w:t>
      </w:r>
      <w:r w:rsidR="00DF1B55" w:rsidRPr="00E564A6">
        <w:t xml:space="preserve">2) </w:t>
      </w:r>
      <w:r w:rsidR="00A13D9F" w:rsidRPr="00E564A6">
        <w:t>l’</w:t>
      </w:r>
      <w:r w:rsidR="002E7736" w:rsidRPr="00E564A6">
        <w:t xml:space="preserve">inclusif </w:t>
      </w:r>
      <w:r w:rsidR="00EB67A9" w:rsidRPr="00E564A6">
        <w:t>(</w:t>
      </w:r>
      <w:r w:rsidR="002E7736" w:rsidRPr="00E564A6">
        <w:t>vers plus d’équité</w:t>
      </w:r>
      <w:r w:rsidR="00EE3B7E" w:rsidRPr="00E564A6">
        <w:t>s</w:t>
      </w:r>
      <w:r w:rsidR="002E7736" w:rsidRPr="00E564A6">
        <w:t xml:space="preserve"> sociale</w:t>
      </w:r>
      <w:r w:rsidR="00EE3B7E" w:rsidRPr="00E564A6">
        <w:t xml:space="preserve"> et économique</w:t>
      </w:r>
      <w:r w:rsidR="00EB67A9" w:rsidRPr="00E564A6">
        <w:t>)</w:t>
      </w:r>
      <w:r w:rsidR="00DF1B55" w:rsidRPr="00E564A6">
        <w:t> ; 3)</w:t>
      </w:r>
      <w:r w:rsidR="00EB67A9" w:rsidRPr="00E564A6">
        <w:t xml:space="preserve"> la résilience </w:t>
      </w:r>
      <w:r w:rsidR="00614011" w:rsidRPr="00E564A6">
        <w:t xml:space="preserve">climatique </w:t>
      </w:r>
      <w:r w:rsidR="00A13D9F" w:rsidRPr="00E564A6">
        <w:t xml:space="preserve">dans ses dimensions réactive et proactive.  </w:t>
      </w:r>
    </w:p>
    <w:p w:rsidR="00614011" w:rsidRPr="00E564A6" w:rsidRDefault="00C57C8B" w:rsidP="00FD7D14">
      <w:pPr>
        <w:jc w:val="both"/>
      </w:pPr>
      <w:r w:rsidRPr="00E564A6">
        <w:t>Des</w:t>
      </w:r>
      <w:r w:rsidR="00197A82" w:rsidRPr="00E564A6">
        <w:t xml:space="preserve"> entreprises </w:t>
      </w:r>
      <w:r w:rsidR="00C40DAA" w:rsidRPr="00E564A6">
        <w:t xml:space="preserve">ont </w:t>
      </w:r>
      <w:r w:rsidR="00EE3B7E" w:rsidRPr="00E564A6">
        <w:t>poussé l</w:t>
      </w:r>
      <w:r w:rsidR="00C40DAA" w:rsidRPr="00E564A6">
        <w:t xml:space="preserve">’analyse </w:t>
      </w:r>
      <w:r w:rsidR="00EE3B7E" w:rsidRPr="00E564A6">
        <w:t xml:space="preserve">de leurs impacts </w:t>
      </w:r>
      <w:r w:rsidR="00BE46EA" w:rsidRPr="00E564A6">
        <w:t>sur l’intégralité de l</w:t>
      </w:r>
      <w:r w:rsidR="005112EE" w:rsidRPr="00E564A6">
        <w:t>a</w:t>
      </w:r>
      <w:r w:rsidR="00BE46EA" w:rsidRPr="00E564A6">
        <w:t xml:space="preserve"> chaîne de</w:t>
      </w:r>
      <w:r w:rsidR="005112EE" w:rsidRPr="00E564A6">
        <w:t xml:space="preserve"> valeur</w:t>
      </w:r>
      <w:r w:rsidR="002E7736" w:rsidRPr="00E564A6">
        <w:t>,</w:t>
      </w:r>
      <w:r w:rsidR="00BE46EA" w:rsidRPr="00E564A6">
        <w:t xml:space="preserve"> en considérant leurs sources d’approvisionnement, l’environnement naturel impacté et les répercussions économiques et sociétales.  </w:t>
      </w:r>
      <w:r w:rsidR="002E7736" w:rsidRPr="00E564A6">
        <w:t>Elles</w:t>
      </w:r>
      <w:r w:rsidR="00BE46EA" w:rsidRPr="00E564A6">
        <w:t xml:space="preserve"> disposent </w:t>
      </w:r>
      <w:r w:rsidR="005112EE" w:rsidRPr="00E564A6">
        <w:t xml:space="preserve"> pour ce faire </w:t>
      </w:r>
      <w:r w:rsidR="00BE46EA" w:rsidRPr="00E564A6">
        <w:t xml:space="preserve">d’une démarche </w:t>
      </w:r>
      <w:r w:rsidR="005112EE" w:rsidRPr="00E564A6">
        <w:t>outillée</w:t>
      </w:r>
      <w:r w:rsidR="00BE46EA" w:rsidRPr="00E564A6">
        <w:t xml:space="preserve"> sur l’</w:t>
      </w:r>
      <w:r w:rsidR="002E7736" w:rsidRPr="00E564A6">
        <w:t>empreinte de la biodiversité : l</w:t>
      </w:r>
      <w:r w:rsidR="00C24698" w:rsidRPr="00E564A6">
        <w:t>e GBS (</w:t>
      </w:r>
      <w:r w:rsidR="00C24698" w:rsidRPr="00E564A6">
        <w:rPr>
          <w:i/>
        </w:rPr>
        <w:t xml:space="preserve">Global </w:t>
      </w:r>
      <w:proofErr w:type="spellStart"/>
      <w:r w:rsidR="00C24698" w:rsidRPr="00E564A6">
        <w:rPr>
          <w:i/>
        </w:rPr>
        <w:t>Biodiversity</w:t>
      </w:r>
      <w:proofErr w:type="spellEnd"/>
      <w:r w:rsidR="00C24698" w:rsidRPr="00E564A6">
        <w:rPr>
          <w:i/>
        </w:rPr>
        <w:t xml:space="preserve"> Score</w:t>
      </w:r>
      <w:r w:rsidR="00C24698" w:rsidRPr="00E564A6">
        <w:t>)</w:t>
      </w:r>
      <w:r w:rsidR="002E7736" w:rsidRPr="00E564A6">
        <w:t>,</w:t>
      </w:r>
      <w:r w:rsidR="00C24698" w:rsidRPr="00E564A6">
        <w:t xml:space="preserve"> </w:t>
      </w:r>
      <w:r w:rsidRPr="00E564A6">
        <w:t xml:space="preserve"> </w:t>
      </w:r>
      <w:r w:rsidR="00614011" w:rsidRPr="00E564A6">
        <w:t>fruit de</w:t>
      </w:r>
      <w:r w:rsidRPr="00E564A6">
        <w:t xml:space="preserve"> la CDC Biodiversité (Caisse d</w:t>
      </w:r>
      <w:r w:rsidR="002E7736" w:rsidRPr="00E564A6">
        <w:t xml:space="preserve">es Dépôts) et </w:t>
      </w:r>
      <w:r w:rsidR="005112EE" w:rsidRPr="00E564A6">
        <w:t xml:space="preserve">du </w:t>
      </w:r>
      <w:r w:rsidRPr="00E564A6">
        <w:rPr>
          <w:i/>
        </w:rPr>
        <w:t xml:space="preserve">Business for Positive </w:t>
      </w:r>
      <w:proofErr w:type="spellStart"/>
      <w:r w:rsidRPr="00E564A6">
        <w:rPr>
          <w:i/>
        </w:rPr>
        <w:t>Biodiversity</w:t>
      </w:r>
      <w:proofErr w:type="spellEnd"/>
      <w:r w:rsidR="002E7736" w:rsidRPr="00E564A6">
        <w:t xml:space="preserve">.  </w:t>
      </w:r>
    </w:p>
    <w:p w:rsidR="00C3352D" w:rsidRPr="00E564A6" w:rsidRDefault="00BE46EA" w:rsidP="00FD7D14">
      <w:pPr>
        <w:jc w:val="both"/>
      </w:pPr>
      <w:r w:rsidRPr="00E564A6">
        <w:t>Au niveau des territoires, des métropoles</w:t>
      </w:r>
      <w:r w:rsidR="00197A82" w:rsidRPr="00E564A6">
        <w:t xml:space="preserve"> mettent en œuvre de </w:t>
      </w:r>
      <w:r w:rsidR="00C3352D" w:rsidRPr="00E564A6">
        <w:t xml:space="preserve">nouveaux partenariats avec les </w:t>
      </w:r>
      <w:r w:rsidR="005112EE" w:rsidRPr="00E564A6">
        <w:t>acteurs socio-économiques</w:t>
      </w:r>
      <w:r w:rsidR="00C3352D" w:rsidRPr="00E564A6">
        <w:t>, dans une responsabilité partagée</w:t>
      </w:r>
      <w:r w:rsidR="00197A82" w:rsidRPr="00E564A6">
        <w:t>s</w:t>
      </w:r>
      <w:r w:rsidR="00A524A3" w:rsidRPr="00E564A6">
        <w:t>.</w:t>
      </w:r>
      <w:r w:rsidR="00C3352D" w:rsidRPr="00E564A6">
        <w:t xml:space="preserve"> </w:t>
      </w:r>
      <w:r w:rsidR="00891D21" w:rsidRPr="00E564A6">
        <w:t>D</w:t>
      </w:r>
      <w:r w:rsidR="00197A82" w:rsidRPr="00E564A6">
        <w:t>es</w:t>
      </w:r>
      <w:r w:rsidR="00A524A3" w:rsidRPr="00E564A6">
        <w:t xml:space="preserve"> collectivités</w:t>
      </w:r>
      <w:r w:rsidR="00891D21" w:rsidRPr="00E564A6">
        <w:t xml:space="preserve"> </w:t>
      </w:r>
      <w:r w:rsidR="00A524A3" w:rsidRPr="00E564A6">
        <w:t>expérimentent</w:t>
      </w:r>
      <w:r w:rsidR="00891D21" w:rsidRPr="00E564A6">
        <w:t xml:space="preserve"> une économie </w:t>
      </w:r>
      <w:proofErr w:type="spellStart"/>
      <w:r w:rsidR="00891D21" w:rsidRPr="00E564A6">
        <w:t>permacirculaire</w:t>
      </w:r>
      <w:proofErr w:type="spellEnd"/>
      <w:r w:rsidR="00891D21" w:rsidRPr="00E564A6">
        <w:t xml:space="preserve"> (</w:t>
      </w:r>
      <w:proofErr w:type="spellStart"/>
      <w:r w:rsidR="00891D21" w:rsidRPr="00E564A6">
        <w:t>permaculture</w:t>
      </w:r>
      <w:proofErr w:type="spellEnd"/>
      <w:r w:rsidR="00891D21" w:rsidRPr="00E564A6">
        <w:t xml:space="preserve"> couplée à l’éco</w:t>
      </w:r>
      <w:r w:rsidR="002E7736" w:rsidRPr="00E564A6">
        <w:t>nomie c</w:t>
      </w:r>
      <w:r w:rsidR="005112EE" w:rsidRPr="00E564A6">
        <w:t>irculaire).  D</w:t>
      </w:r>
      <w:r w:rsidR="002E7736" w:rsidRPr="00E564A6">
        <w:t xml:space="preserve">’autres </w:t>
      </w:r>
      <w:r w:rsidR="00DB41D9" w:rsidRPr="00E564A6">
        <w:t xml:space="preserve">se lancent dans des approches comparatives </w:t>
      </w:r>
      <w:r w:rsidR="00614011" w:rsidRPr="00E564A6">
        <w:t>de l’action locale, au niveau européen, sur le développement durable, le climat, les nouvelles technologies</w:t>
      </w:r>
      <w:r w:rsidR="00DB41D9" w:rsidRPr="00E564A6">
        <w:t>.</w:t>
      </w:r>
    </w:p>
    <w:p w:rsidR="00BE46EA" w:rsidRPr="00E564A6" w:rsidRDefault="005112EE" w:rsidP="00A524A3">
      <w:pPr>
        <w:jc w:val="both"/>
      </w:pPr>
      <w:r w:rsidRPr="00E564A6">
        <w:t>I</w:t>
      </w:r>
      <w:r w:rsidR="00C67917" w:rsidRPr="00E564A6">
        <w:t>ndispensables à la cohésion sociale et à la transition écologique</w:t>
      </w:r>
      <w:r w:rsidRPr="00E564A6">
        <w:t>, d</w:t>
      </w:r>
      <w:r w:rsidR="00C67917" w:rsidRPr="00E564A6">
        <w:t xml:space="preserve">es projets d’énergie solidaire, de construction bioclimatique, d’évaluation de l’impact social, </w:t>
      </w:r>
      <w:r w:rsidRPr="00E564A6">
        <w:t>sont</w:t>
      </w:r>
      <w:r w:rsidR="00C67917" w:rsidRPr="00E564A6">
        <w:t xml:space="preserve"> autant de ch</w:t>
      </w:r>
      <w:r w:rsidRPr="00E564A6">
        <w:t xml:space="preserve">amps novateurs qui vont vers une coopération </w:t>
      </w:r>
      <w:r w:rsidR="00C67917" w:rsidRPr="00E564A6">
        <w:t>entre les acteurs de la société</w:t>
      </w:r>
      <w:r w:rsidRPr="00E564A6">
        <w:t xml:space="preserve">, </w:t>
      </w:r>
      <w:r w:rsidR="00C67917" w:rsidRPr="00E564A6">
        <w:t xml:space="preserve">en France </w:t>
      </w:r>
      <w:r w:rsidRPr="00E564A6">
        <w:t xml:space="preserve">et </w:t>
      </w:r>
      <w:r w:rsidR="00C67917" w:rsidRPr="00E564A6">
        <w:t>l’international.</w:t>
      </w:r>
    </w:p>
    <w:p w:rsidR="00FD7D14" w:rsidRPr="00E564A6" w:rsidRDefault="00197A82" w:rsidP="00FD7D14">
      <w:pPr>
        <w:jc w:val="both"/>
      </w:pPr>
      <w:bookmarkStart w:id="0" w:name="_GoBack"/>
      <w:bookmarkEnd w:id="0"/>
      <w:r w:rsidRPr="00E564A6">
        <w:t xml:space="preserve">La finance a un rôle à jouer pour faire face à l’urgence climatique et à la perte de biodiversité.  </w:t>
      </w:r>
      <w:r w:rsidR="000F0250" w:rsidRPr="00E564A6">
        <w:t xml:space="preserve">Deux pratiques sont présentées dans ce livre : la valeur de l’action pour le climat et l’investissement à impact positif.   </w:t>
      </w:r>
      <w:r w:rsidR="003A2D0D" w:rsidRPr="00E564A6">
        <w:t>S</w:t>
      </w:r>
      <w:r w:rsidR="000F0250" w:rsidRPr="00E564A6">
        <w:t xml:space="preserve">ignalons le développement d’une offre de fonds estampillés ODD pour financer un modèle économique de la </w:t>
      </w:r>
      <w:r w:rsidR="00DF1B55" w:rsidRPr="00E564A6">
        <w:t>transition</w:t>
      </w:r>
      <w:r w:rsidR="000F0250" w:rsidRPr="00E564A6">
        <w:t>.</w:t>
      </w:r>
    </w:p>
    <w:p w:rsidR="00BD7BB2" w:rsidRDefault="00BD7BB2"/>
    <w:sectPr w:rsidR="00BD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2"/>
    <w:rsid w:val="000714D9"/>
    <w:rsid w:val="000E2D00"/>
    <w:rsid w:val="000F0250"/>
    <w:rsid w:val="001775A4"/>
    <w:rsid w:val="00197A82"/>
    <w:rsid w:val="001A390F"/>
    <w:rsid w:val="001D5288"/>
    <w:rsid w:val="00266640"/>
    <w:rsid w:val="002B12C7"/>
    <w:rsid w:val="002D2A32"/>
    <w:rsid w:val="002E7736"/>
    <w:rsid w:val="002F6715"/>
    <w:rsid w:val="00363F64"/>
    <w:rsid w:val="00366620"/>
    <w:rsid w:val="003A0D0E"/>
    <w:rsid w:val="003A2D0D"/>
    <w:rsid w:val="004922B9"/>
    <w:rsid w:val="004A3852"/>
    <w:rsid w:val="005112EE"/>
    <w:rsid w:val="00546A41"/>
    <w:rsid w:val="005B2417"/>
    <w:rsid w:val="00614011"/>
    <w:rsid w:val="00621FEA"/>
    <w:rsid w:val="00697FC8"/>
    <w:rsid w:val="006F4DC4"/>
    <w:rsid w:val="00743F6C"/>
    <w:rsid w:val="00856EC0"/>
    <w:rsid w:val="00863B18"/>
    <w:rsid w:val="00891D21"/>
    <w:rsid w:val="00990789"/>
    <w:rsid w:val="009B2ECD"/>
    <w:rsid w:val="00A13D9F"/>
    <w:rsid w:val="00A524A3"/>
    <w:rsid w:val="00A56641"/>
    <w:rsid w:val="00A9404E"/>
    <w:rsid w:val="00BD7BB2"/>
    <w:rsid w:val="00BE1900"/>
    <w:rsid w:val="00BE46EA"/>
    <w:rsid w:val="00C24698"/>
    <w:rsid w:val="00C3352D"/>
    <w:rsid w:val="00C40DAA"/>
    <w:rsid w:val="00C57C8B"/>
    <w:rsid w:val="00C67917"/>
    <w:rsid w:val="00D27C79"/>
    <w:rsid w:val="00D47469"/>
    <w:rsid w:val="00D65C6C"/>
    <w:rsid w:val="00DB41D9"/>
    <w:rsid w:val="00DF1B55"/>
    <w:rsid w:val="00E564A6"/>
    <w:rsid w:val="00EB67A9"/>
    <w:rsid w:val="00ED177B"/>
    <w:rsid w:val="00EE3B7E"/>
    <w:rsid w:val="00EF192D"/>
    <w:rsid w:val="00F65F21"/>
    <w:rsid w:val="00FD6819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76A7-2E7D-410F-8E6A-B822EBA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echampagn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C171-54B1-4478-B1FB-8420674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</dc:creator>
  <cp:keywords/>
  <dc:description/>
  <cp:lastModifiedBy>Michèle</cp:lastModifiedBy>
  <cp:revision>3</cp:revision>
  <dcterms:created xsi:type="dcterms:W3CDTF">2019-12-15T17:46:00Z</dcterms:created>
  <dcterms:modified xsi:type="dcterms:W3CDTF">2019-12-15T17:48:00Z</dcterms:modified>
</cp:coreProperties>
</file>