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7049" w14:textId="77777777" w:rsidR="00792442" w:rsidRDefault="00AD2434">
      <w:pPr>
        <w:spacing w:before="120" w:after="24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COMITE D’ORIENTATION CONSULTATIF DU RESEAU SYNAPSE 2021-2024</w:t>
      </w:r>
    </w:p>
    <w:p w14:paraId="546D704A" w14:textId="0A4E0470" w:rsidR="00792442" w:rsidRDefault="00AD2434">
      <w:pPr>
        <w:spacing w:before="120" w:after="240"/>
        <w:jc w:val="center"/>
        <w:rPr>
          <w:b/>
          <w:sz w:val="16"/>
          <w:szCs w:val="16"/>
        </w:rPr>
      </w:pPr>
      <w:r>
        <w:rPr>
          <w:b/>
        </w:rPr>
        <w:t xml:space="preserve">Fiche de candidature pour les membres de type </w:t>
      </w:r>
      <w:r w:rsidR="00A1607B">
        <w:rPr>
          <w:b/>
        </w:rPr>
        <w:t>chercheurs/universitaires (R&amp;D) et BE</w:t>
      </w:r>
      <w:r>
        <w:rPr>
          <w:b/>
        </w:rPr>
        <w:t xml:space="preserve"> </w:t>
      </w:r>
    </w:p>
    <w:p w14:paraId="546D704B" w14:textId="65E5286B" w:rsidR="00792442" w:rsidRDefault="00AD24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b/>
          <w:color w:val="FF0000"/>
        </w:rPr>
        <w:t xml:space="preserve">Fiche </w:t>
      </w:r>
      <w:r w:rsidR="00A1607B">
        <w:rPr>
          <w:b/>
          <w:color w:val="FF0000"/>
        </w:rPr>
        <w:t>à renvoyer complétée d’ici le 31/08</w:t>
      </w:r>
      <w:r>
        <w:rPr>
          <w:b/>
          <w:color w:val="FF0000"/>
        </w:rPr>
        <w:t>/2021 au plus tard à</w:t>
      </w:r>
      <w:r>
        <w:rPr>
          <w:b/>
        </w:rPr>
        <w:t xml:space="preserve"> </w:t>
      </w:r>
      <w:hyperlink r:id="rId7">
        <w:r>
          <w:rPr>
            <w:b/>
            <w:color w:val="0563C1"/>
            <w:u w:val="single"/>
          </w:rPr>
          <w:t>animateur@reseau-synapse.org</w:t>
        </w:r>
      </w:hyperlink>
      <w:r>
        <w:rPr>
          <w:b/>
        </w:rPr>
        <w:t xml:space="preserve"> </w:t>
      </w:r>
    </w:p>
    <w:p w14:paraId="546D704C" w14:textId="46C8ECBA" w:rsidR="00792442" w:rsidRDefault="00AD24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FF0000"/>
        </w:rPr>
      </w:pPr>
      <w:r>
        <w:rPr>
          <w:color w:val="FF0000"/>
        </w:rPr>
        <w:t>A noter : la réunion n°1 du comité d’orientation consultatif aura lieu le 23/9/21 matin (ADEME Paris).</w:t>
      </w:r>
    </w:p>
    <w:p w14:paraId="546D704D" w14:textId="607C0601" w:rsidR="00792442" w:rsidRDefault="00AD2434">
      <w:pPr>
        <w:spacing w:before="240" w:after="240"/>
        <w:jc w:val="both"/>
      </w:pPr>
      <w:bookmarkStart w:id="1" w:name="_heading=h.gjdgxs" w:colFirst="0" w:colLast="0"/>
      <w:bookmarkEnd w:id="1"/>
      <w:r>
        <w:t>Animatrice du réseau SYNAPSE depuis 2018, l’ADEME souhaite poursuivre son accompagnement des acteurs de l’EIT par une deuxième période d’animation qui démarrera à l’été 2021 pour 3 ans. Pour cela, l’ADEME nationale souhaite procéder au renouvellement des r</w:t>
      </w:r>
      <w:hyperlink r:id="rId8">
        <w:r>
          <w:rPr>
            <w:color w:val="1155CC"/>
            <w:u w:val="single"/>
          </w:rPr>
          <w:t>eprésentants régionaux du Comité d’Orientation</w:t>
        </w:r>
      </w:hyperlink>
      <w:r>
        <w:t xml:space="preserve"> du réseau SYNAPSE. L</w:t>
      </w:r>
      <w:r>
        <w:rPr>
          <w:b/>
        </w:rPr>
        <w:t xml:space="preserve">’ADEME nationale </w:t>
      </w:r>
      <w:r w:rsidR="001C55E4">
        <w:rPr>
          <w:b/>
        </w:rPr>
        <w:t>lance donc un appel à candidats auprès des acteurs de type chercheurs / universitaires (R&amp;D) et bureaux d’études spécialisés sur le sujet de l’EIT qu</w:t>
      </w:r>
      <w:r w:rsidR="0042133A">
        <w:rPr>
          <w:b/>
        </w:rPr>
        <w:t>i souhaiteraient intégrer pour 3</w:t>
      </w:r>
      <w:r w:rsidR="001C55E4">
        <w:rPr>
          <w:b/>
        </w:rPr>
        <w:t xml:space="preserve"> ans le comité d’orientation consultatif.</w:t>
      </w:r>
      <w:r w:rsidR="001C55E4">
        <w:t xml:space="preserve"> La sélection sera réalisée sur la base des critères à compléter ci-dessous pour chaque candidat.</w:t>
      </w:r>
    </w:p>
    <w:p w14:paraId="546D704E" w14:textId="51298DE7" w:rsidR="00792442" w:rsidRDefault="00792442">
      <w:pPr>
        <w:spacing w:before="240" w:after="240"/>
        <w:jc w:val="both"/>
      </w:pPr>
    </w:p>
    <w:tbl>
      <w:tblPr>
        <w:tblStyle w:val="a"/>
        <w:tblW w:w="9061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5381"/>
      </w:tblGrid>
      <w:tr w:rsidR="00792442" w14:paraId="546D7051" w14:textId="77777777" w:rsidTr="00792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546D704F" w14:textId="77777777" w:rsidR="00792442" w:rsidRDefault="00792442"/>
        </w:tc>
        <w:tc>
          <w:tcPr>
            <w:tcW w:w="5381" w:type="dxa"/>
            <w:tcBorders>
              <w:bottom w:val="nil"/>
            </w:tcBorders>
          </w:tcPr>
          <w:p w14:paraId="546D7050" w14:textId="77777777" w:rsidR="00792442" w:rsidRDefault="00AD2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TABLEAU A COMPLETER</w:t>
            </w:r>
          </w:p>
        </w:tc>
      </w:tr>
      <w:tr w:rsidR="00792442" w14:paraId="546D7057" w14:textId="77777777" w:rsidTr="0079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</w:tcPr>
          <w:p w14:paraId="546D7052" w14:textId="77777777" w:rsidR="00792442" w:rsidRDefault="00AD2434">
            <w:r>
              <w:rPr>
                <w:b w:val="0"/>
              </w:rPr>
              <w:t>Rédacteur(s) de la fiche </w:t>
            </w:r>
          </w:p>
        </w:tc>
        <w:tc>
          <w:tcPr>
            <w:tcW w:w="5381" w:type="dxa"/>
          </w:tcPr>
          <w:p w14:paraId="546D7053" w14:textId="77777777" w:rsidR="00792442" w:rsidRDefault="00AD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NOM Prénom – Structure - Fonction </w:t>
            </w:r>
          </w:p>
          <w:p w14:paraId="546D7054" w14:textId="77777777" w:rsidR="00792442" w:rsidRDefault="00AD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Mail et téléphone</w:t>
            </w:r>
          </w:p>
          <w:p w14:paraId="546D7056" w14:textId="77777777" w:rsidR="00792442" w:rsidRDefault="00792442" w:rsidP="00D81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442" w14:paraId="546D705F" w14:textId="77777777" w:rsidTr="00792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</w:tcPr>
          <w:p w14:paraId="546D705C" w14:textId="77777777" w:rsidR="00792442" w:rsidRDefault="00AD2434">
            <w:r>
              <w:rPr>
                <w:b w:val="0"/>
              </w:rPr>
              <w:t>Date </w:t>
            </w:r>
          </w:p>
        </w:tc>
        <w:tc>
          <w:tcPr>
            <w:tcW w:w="5381" w:type="dxa"/>
          </w:tcPr>
          <w:p w14:paraId="546D705D" w14:textId="77777777" w:rsidR="00792442" w:rsidRDefault="00AD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..</w:t>
            </w:r>
            <w:proofErr w:type="gramEnd"/>
            <w:r>
              <w:t>/../2021</w:t>
            </w:r>
          </w:p>
          <w:p w14:paraId="546D705E" w14:textId="77777777" w:rsidR="00792442" w:rsidRDefault="00792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442" w14:paraId="546D7063" w14:textId="77777777" w:rsidTr="0079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  <w:shd w:val="clear" w:color="auto" w:fill="44546A"/>
          </w:tcPr>
          <w:p w14:paraId="546D7060" w14:textId="7B82B99D" w:rsidR="00792442" w:rsidRDefault="0052188C" w:rsidP="0052188C">
            <w:r>
              <w:rPr>
                <w:b w:val="0"/>
              </w:rPr>
              <w:t>Candidat</w:t>
            </w:r>
            <w:r w:rsidR="00AD2434">
              <w:rPr>
                <w:b w:val="0"/>
              </w:rPr>
              <w:t xml:space="preserve"> proposé</w:t>
            </w:r>
          </w:p>
        </w:tc>
        <w:tc>
          <w:tcPr>
            <w:tcW w:w="5381" w:type="dxa"/>
          </w:tcPr>
          <w:p w14:paraId="546D7061" w14:textId="77777777" w:rsidR="00792442" w:rsidRDefault="00AD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NOM Prénom</w:t>
            </w:r>
          </w:p>
          <w:p w14:paraId="546D7062" w14:textId="77777777" w:rsidR="00792442" w:rsidRDefault="0079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55E4" w14:paraId="660929F3" w14:textId="77777777" w:rsidTr="00792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</w:tcPr>
          <w:p w14:paraId="337CB20C" w14:textId="47E4114C" w:rsidR="001C55E4" w:rsidRPr="0042133A" w:rsidRDefault="001C55E4">
            <w:pPr>
              <w:rPr>
                <w:b w:val="0"/>
              </w:rPr>
            </w:pPr>
            <w:r w:rsidRPr="0042133A">
              <w:rPr>
                <w:b w:val="0"/>
              </w:rPr>
              <w:t>Coordonnées du candidat</w:t>
            </w:r>
            <w:r w:rsidR="0052188C">
              <w:rPr>
                <w:b w:val="0"/>
              </w:rPr>
              <w:t xml:space="preserve"> </w:t>
            </w:r>
          </w:p>
        </w:tc>
        <w:tc>
          <w:tcPr>
            <w:tcW w:w="5381" w:type="dxa"/>
          </w:tcPr>
          <w:p w14:paraId="09CB7CF3" w14:textId="77777777" w:rsidR="001C55E4" w:rsidRDefault="001C5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Adresse : </w:t>
            </w:r>
          </w:p>
          <w:p w14:paraId="49BF444E" w14:textId="77777777" w:rsidR="001C55E4" w:rsidRDefault="001C5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Mail : </w:t>
            </w:r>
          </w:p>
          <w:p w14:paraId="51C74E06" w14:textId="64303745" w:rsidR="001C55E4" w:rsidRDefault="001C5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Téléphone : </w:t>
            </w:r>
          </w:p>
        </w:tc>
      </w:tr>
      <w:tr w:rsidR="00792442" w14:paraId="546D7067" w14:textId="77777777" w:rsidTr="0079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</w:tcPr>
          <w:p w14:paraId="546D7064" w14:textId="0621650D" w:rsidR="00792442" w:rsidRDefault="00AD2434">
            <w:r>
              <w:rPr>
                <w:b w:val="0"/>
              </w:rPr>
              <w:t>Intitul</w:t>
            </w:r>
            <w:r w:rsidR="0052188C">
              <w:rPr>
                <w:b w:val="0"/>
              </w:rPr>
              <w:t>é de la fonction du candidat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381" w:type="dxa"/>
          </w:tcPr>
          <w:p w14:paraId="546D7065" w14:textId="77777777" w:rsidR="00792442" w:rsidRDefault="0079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546D7066" w14:textId="77777777" w:rsidR="00792442" w:rsidRDefault="0079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442" w14:paraId="546D706C" w14:textId="77777777" w:rsidTr="00792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</w:tcPr>
          <w:p w14:paraId="546D7068" w14:textId="52C73912" w:rsidR="00792442" w:rsidRDefault="0052188C">
            <w:r>
              <w:rPr>
                <w:b w:val="0"/>
              </w:rPr>
              <w:t xml:space="preserve">Structure du candidat </w:t>
            </w:r>
          </w:p>
          <w:p w14:paraId="546D7069" w14:textId="77777777" w:rsidR="00792442" w:rsidRDefault="00792442">
            <w:pPr>
              <w:rPr>
                <w:i/>
              </w:rPr>
            </w:pPr>
          </w:p>
        </w:tc>
        <w:tc>
          <w:tcPr>
            <w:tcW w:w="5381" w:type="dxa"/>
          </w:tcPr>
          <w:p w14:paraId="546D706A" w14:textId="35D29730" w:rsidR="00792442" w:rsidRDefault="00AD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Préciser si structure qui est impliquée dans une démarche d’EIT</w:t>
            </w:r>
            <w:r w:rsidR="00D81AF6">
              <w:rPr>
                <w:i/>
              </w:rPr>
              <w:t xml:space="preserve"> ou dans des travaux universitaires relatifs à l’EIT </w:t>
            </w:r>
          </w:p>
          <w:p w14:paraId="546D706B" w14:textId="77777777" w:rsidR="00792442" w:rsidRDefault="00792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92442" w14:paraId="546D7074" w14:textId="77777777" w:rsidTr="0042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</w:tcPr>
          <w:p w14:paraId="546D706D" w14:textId="77777777" w:rsidR="00792442" w:rsidRDefault="00AD2434">
            <w:r>
              <w:rPr>
                <w:b w:val="0"/>
              </w:rPr>
              <w:t>Implication / expériences sur le sujet de l’EIT</w:t>
            </w:r>
          </w:p>
        </w:tc>
        <w:tc>
          <w:tcPr>
            <w:tcW w:w="5381" w:type="dxa"/>
          </w:tcPr>
          <w:p w14:paraId="546D706E" w14:textId="77777777" w:rsidR="00792442" w:rsidRDefault="0079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D706F" w14:textId="77777777" w:rsidR="00792442" w:rsidRDefault="0079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D7073" w14:textId="18527BC7" w:rsidR="00792442" w:rsidRDefault="00792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92442" w14:paraId="546D7078" w14:textId="77777777" w:rsidTr="00792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</w:tcPr>
          <w:p w14:paraId="546D7075" w14:textId="77777777" w:rsidR="00792442" w:rsidRDefault="00AD2434">
            <w:r>
              <w:rPr>
                <w:b w:val="0"/>
              </w:rPr>
              <w:t>Type de territoire (si pertinent)</w:t>
            </w:r>
          </w:p>
        </w:tc>
        <w:tc>
          <w:tcPr>
            <w:tcW w:w="5381" w:type="dxa"/>
          </w:tcPr>
          <w:p w14:paraId="546D7076" w14:textId="77777777" w:rsidR="00792442" w:rsidRDefault="00AD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Rural, urbain, industriel, etc.</w:t>
            </w:r>
          </w:p>
          <w:p w14:paraId="546D7077" w14:textId="77777777" w:rsidR="00792442" w:rsidRDefault="00792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C55E4" w14:paraId="07DBA3FF" w14:textId="77777777" w:rsidTr="00792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</w:tcPr>
          <w:p w14:paraId="186DCF2D" w14:textId="2B459176" w:rsidR="001C55E4" w:rsidRPr="001C55E4" w:rsidRDefault="001C55E4">
            <w:pPr>
              <w:rPr>
                <w:b w:val="0"/>
              </w:rPr>
            </w:pPr>
            <w:r>
              <w:rPr>
                <w:b w:val="0"/>
              </w:rPr>
              <w:t>Motivations pour intégrer le comité d’orientation consultatif</w:t>
            </w:r>
          </w:p>
        </w:tc>
        <w:tc>
          <w:tcPr>
            <w:tcW w:w="5381" w:type="dxa"/>
          </w:tcPr>
          <w:p w14:paraId="47B1B78E" w14:textId="77777777" w:rsidR="001C55E4" w:rsidRDefault="001C5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92442" w14:paraId="546D707F" w14:textId="77777777" w:rsidTr="00792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right w:val="nil"/>
            </w:tcBorders>
          </w:tcPr>
          <w:p w14:paraId="546D7079" w14:textId="77777777" w:rsidR="00792442" w:rsidRDefault="00AD2434">
            <w:r>
              <w:rPr>
                <w:b w:val="0"/>
              </w:rPr>
              <w:t>Champ libre pour expliquer vos motivations et toute précision complémentaire</w:t>
            </w:r>
          </w:p>
        </w:tc>
        <w:tc>
          <w:tcPr>
            <w:tcW w:w="5381" w:type="dxa"/>
          </w:tcPr>
          <w:p w14:paraId="546D707A" w14:textId="77777777" w:rsidR="00792442" w:rsidRDefault="00792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46D707B" w14:textId="77777777" w:rsidR="00792442" w:rsidRDefault="00792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46D707C" w14:textId="77777777" w:rsidR="00792442" w:rsidRDefault="00792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46D707D" w14:textId="77777777" w:rsidR="00792442" w:rsidRDefault="00792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546D707E" w14:textId="77777777" w:rsidR="00792442" w:rsidRDefault="007924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</w:tbl>
    <w:p w14:paraId="546D70A8" w14:textId="77777777" w:rsidR="00792442" w:rsidRDefault="00792442"/>
    <w:p w14:paraId="546D70A9" w14:textId="77777777" w:rsidR="00792442" w:rsidRDefault="00792442"/>
    <w:sectPr w:rsidR="00792442">
      <w:headerReference w:type="default" r:id="rId9"/>
      <w:pgSz w:w="11906" w:h="16838"/>
      <w:pgMar w:top="1417" w:right="1417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0794D" w14:textId="77777777" w:rsidR="000C0DE1" w:rsidRDefault="000C0DE1">
      <w:pPr>
        <w:spacing w:after="0" w:line="240" w:lineRule="auto"/>
      </w:pPr>
      <w:r>
        <w:separator/>
      </w:r>
    </w:p>
  </w:endnote>
  <w:endnote w:type="continuationSeparator" w:id="0">
    <w:p w14:paraId="0B299A14" w14:textId="77777777" w:rsidR="000C0DE1" w:rsidRDefault="000C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F09E" w14:textId="77777777" w:rsidR="000C0DE1" w:rsidRDefault="000C0DE1">
      <w:pPr>
        <w:spacing w:after="0" w:line="240" w:lineRule="auto"/>
      </w:pPr>
      <w:r>
        <w:separator/>
      </w:r>
    </w:p>
  </w:footnote>
  <w:footnote w:type="continuationSeparator" w:id="0">
    <w:p w14:paraId="5919ED19" w14:textId="77777777" w:rsidR="000C0DE1" w:rsidRDefault="000C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70AA" w14:textId="77777777" w:rsidR="00792442" w:rsidRDefault="00AD24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fr-FR"/>
      </w:rPr>
      <w:drawing>
        <wp:inline distT="0" distB="0" distL="0" distR="0" wp14:anchorId="546D70AB" wp14:editId="546D70AC">
          <wp:extent cx="2096135" cy="838200"/>
          <wp:effectExtent l="0" t="0" r="0" b="0"/>
          <wp:docPr id="3" name="image2.png" descr="C:\Users\bordec\Nextcloud\Gestion de projet (partage ADEME)\BRANDING\01 - CHARTE GRAPHIQUE SYNAPSE\02-Logos\01-Bureautique\logo_synapse_hor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ordec\Nextcloud\Gestion de projet (partage ADEME)\BRANDING\01 - CHARTE GRAPHIQUE SYNAPSE\02-Logos\01-Bureautique\logo_synapse_hor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613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</w:rPr>
      <w:t xml:space="preserve">                                                                                             </w:t>
    </w:r>
    <w:r>
      <w:rPr>
        <w:rFonts w:ascii="Calibri" w:eastAsia="Calibri" w:hAnsi="Calibri" w:cs="Calibri"/>
        <w:noProof/>
        <w:color w:val="000000"/>
        <w:lang w:eastAsia="fr-FR"/>
      </w:rPr>
      <w:drawing>
        <wp:inline distT="0" distB="0" distL="0" distR="0" wp14:anchorId="546D70AD" wp14:editId="546D70AE">
          <wp:extent cx="652145" cy="723900"/>
          <wp:effectExtent l="0" t="0" r="0" b="0"/>
          <wp:docPr id="4" name="image1.jpg" descr="Z:\SERVICES\SEDI\ECHANGES\5- EQUIPE\Cyrielle\Com - logos\LOGOS_ADEME_NB_Couleur\JPG-150\RVB\BUR-AD-F-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SERVICES\SEDI\ECHANGES\5- EQUIPE\Cyrielle\Com - logos\LOGOS_ADEME_NB_Couleur\JPG-150\RVB\BUR-AD-F-P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42"/>
    <w:rsid w:val="000C0DE1"/>
    <w:rsid w:val="00107656"/>
    <w:rsid w:val="001C55E4"/>
    <w:rsid w:val="0032387B"/>
    <w:rsid w:val="0042133A"/>
    <w:rsid w:val="0052188C"/>
    <w:rsid w:val="00763BF5"/>
    <w:rsid w:val="00792442"/>
    <w:rsid w:val="00A1607B"/>
    <w:rsid w:val="00AD2434"/>
    <w:rsid w:val="00D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7049"/>
  <w15:docId w15:val="{5E6E60F3-7E91-4D3A-B41F-5E67AF4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LienInternet">
    <w:name w:val="Lien Internet"/>
    <w:basedOn w:val="Policepardfaut"/>
    <w:uiPriority w:val="99"/>
    <w:unhideWhenUsed/>
    <w:rsid w:val="00A53669"/>
    <w:rPr>
      <w:color w:val="0563C1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A770A2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A770A2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BC2B86"/>
  </w:style>
  <w:style w:type="character" w:customStyle="1" w:styleId="PieddepageCar">
    <w:name w:val="Pied de page Car"/>
    <w:basedOn w:val="Policepardfaut"/>
    <w:link w:val="Pieddepage"/>
    <w:uiPriority w:val="99"/>
    <w:qFormat/>
    <w:rsid w:val="00BC2B8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2413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770A2"/>
    <w:pPr>
      <w:spacing w:after="0" w:line="240" w:lineRule="auto"/>
    </w:pPr>
    <w:rPr>
      <w:sz w:val="20"/>
      <w:szCs w:val="20"/>
    </w:rPr>
  </w:style>
  <w:style w:type="paragraph" w:styleId="En-tte">
    <w:name w:val="header"/>
    <w:basedOn w:val="Normal"/>
    <w:uiPriority w:val="99"/>
    <w:unhideWhenUsed/>
    <w:rsid w:val="00BC2B8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C2B8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241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055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13A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7Couleur-Accentuation11">
    <w:name w:val="Tableau Grille 7 Couleur - Accentuation 11"/>
    <w:basedOn w:val="TableauNormal"/>
    <w:uiPriority w:val="52"/>
    <w:rsid w:val="00A770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5B9BD5" w:themeColor="accent1"/>
        </w:tcBorders>
      </w:tcPr>
    </w:tblStylePr>
    <w:tblStylePr w:type="nwCell">
      <w:tblPr/>
      <w:tcPr>
        <w:tcBorders>
          <w:bottom w:val="single" w:sz="4" w:space="0" w:color="5B9BD5" w:themeColor="accent1"/>
        </w:tcBorders>
      </w:tcPr>
    </w:tblStylePr>
    <w:tblStylePr w:type="seCell">
      <w:tblPr/>
      <w:tcPr>
        <w:tcBorders>
          <w:top w:val="single" w:sz="4" w:space="0" w:color="5B9BD5" w:themeColor="accent1"/>
        </w:tcBorders>
      </w:tcPr>
    </w:tblStylePr>
    <w:tblStylePr w:type="swCell">
      <w:tblPr/>
      <w:tcPr>
        <w:tcBorders>
          <w:top w:val="single" w:sz="4" w:space="0" w:color="5B9BD5" w:themeColor="accent1"/>
        </w:tcBorders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A77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DEEB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7EE"/>
      </w:tcPr>
    </w:tblStylePr>
    <w:tblStylePr w:type="band1Horz">
      <w:tblPr/>
      <w:tcPr>
        <w:shd w:val="clear" w:color="auto" w:fill="BDD7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iecirculaire.org/articles/h/annonce-de-la-composition-du-comite-d-orientation-du-reseau-synap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mateur@reseau-synap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Dwj0Rq13yrHNlmknpbB34m9dQ==">AMUW2mW5Nn1beL+NmQVTk+ngGE69mczoGfIr8aktyVEpLNLwfvOWi7CxoVl/5BmNB+gJOLn2nwUcF0l02DI7PjpOdyKlcZYfiN2CJKWPxtS5d5RAXW+Co4mfh7cJV8OOVyyHmHmGqGnf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 Cyrielle</dc:creator>
  <cp:lastModifiedBy>Philippe Fleury</cp:lastModifiedBy>
  <cp:revision>2</cp:revision>
  <dcterms:created xsi:type="dcterms:W3CDTF">2021-06-30T11:59:00Z</dcterms:created>
  <dcterms:modified xsi:type="dcterms:W3CDTF">2021-06-30T11:59:00Z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ADEME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